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800"/>
      </w:tblGrid>
      <w:tr w:rsidR="0082217F" w:rsidRPr="00017841" w:rsidTr="00FF65AA">
        <w:trPr>
          <w:cantSplit/>
        </w:trPr>
        <w:tc>
          <w:tcPr>
            <w:tcW w:w="9468" w:type="dxa"/>
            <w:gridSpan w:val="6"/>
            <w:tcBorders>
              <w:top w:val="single" w:sz="12" w:space="0" w:color="000000"/>
            </w:tcBorders>
          </w:tcPr>
          <w:p w:rsidR="0082217F" w:rsidRPr="00017841" w:rsidRDefault="0082217F">
            <w:pPr>
              <w:rPr>
                <w:lang w:val="en-GB"/>
              </w:rPr>
            </w:pPr>
          </w:p>
          <w:p w:rsidR="0082217F" w:rsidRPr="00017841" w:rsidRDefault="0082217F">
            <w:pPr>
              <w:tabs>
                <w:tab w:val="center" w:pos="4560"/>
              </w:tabs>
              <w:rPr>
                <w:b/>
                <w:sz w:val="28"/>
                <w:lang w:val="en-GB"/>
              </w:rPr>
            </w:pPr>
            <w:r w:rsidRPr="00017841">
              <w:rPr>
                <w:lang w:val="en-GB"/>
              </w:rPr>
              <w:tab/>
            </w:r>
            <w:r w:rsidRPr="00017841">
              <w:rPr>
                <w:b/>
                <w:sz w:val="28"/>
                <w:lang w:val="en-GB"/>
              </w:rPr>
              <w:t>SAULT COLLEGE OF APPLIED ARTS AND TECHNOLOGY</w:t>
            </w:r>
          </w:p>
          <w:p w:rsidR="0082217F" w:rsidRPr="00017841" w:rsidRDefault="0082217F">
            <w:pPr>
              <w:rPr>
                <w:b/>
                <w:sz w:val="28"/>
                <w:lang w:val="en-GB"/>
              </w:rPr>
            </w:pPr>
          </w:p>
          <w:p w:rsidR="0082217F" w:rsidRPr="00017841" w:rsidRDefault="0082217F">
            <w:pPr>
              <w:tabs>
                <w:tab w:val="center" w:pos="4560"/>
              </w:tabs>
              <w:rPr>
                <w:b/>
                <w:sz w:val="28"/>
                <w:lang w:val="en-GB"/>
              </w:rPr>
            </w:pPr>
            <w:r w:rsidRPr="00017841">
              <w:rPr>
                <w:b/>
                <w:sz w:val="28"/>
                <w:lang w:val="en-GB"/>
              </w:rPr>
              <w:tab/>
              <w:t xml:space="preserve">SAULT </w:t>
            </w:r>
            <w:proofErr w:type="spellStart"/>
            <w:r w:rsidRPr="00017841">
              <w:rPr>
                <w:b/>
                <w:sz w:val="28"/>
                <w:lang w:val="en-GB"/>
              </w:rPr>
              <w:t>STE.</w:t>
            </w:r>
            <w:proofErr w:type="spellEnd"/>
            <w:r w:rsidRPr="00017841">
              <w:rPr>
                <w:b/>
                <w:sz w:val="28"/>
                <w:lang w:val="en-GB"/>
              </w:rPr>
              <w:t xml:space="preserve"> MARIE, ONTARIO</w:t>
            </w:r>
          </w:p>
          <w:p w:rsidR="0082217F" w:rsidRPr="00017841" w:rsidRDefault="0082217F">
            <w:pPr>
              <w:jc w:val="center"/>
            </w:pPr>
          </w:p>
          <w:p w:rsidR="0082217F" w:rsidRPr="00017841" w:rsidRDefault="00237D82">
            <w:pPr>
              <w:jc w:val="center"/>
              <w:rPr>
                <w:lang w:val="en-GB"/>
              </w:rPr>
            </w:pPr>
            <w:r>
              <w:rPr>
                <w:noProof/>
                <w:lang w:val="en-CA" w:eastAsia="en-CA"/>
              </w:rPr>
              <w:drawing>
                <wp:inline distT="0" distB="0" distL="0" distR="0">
                  <wp:extent cx="819150" cy="1266825"/>
                  <wp:effectExtent l="0" t="0" r="0" b="952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1266825"/>
                          </a:xfrm>
                          <a:prstGeom prst="rect">
                            <a:avLst/>
                          </a:prstGeom>
                          <a:noFill/>
                          <a:ln>
                            <a:noFill/>
                          </a:ln>
                        </pic:spPr>
                      </pic:pic>
                    </a:graphicData>
                  </a:graphic>
                </wp:inline>
              </w:drawing>
            </w:r>
          </w:p>
          <w:p w:rsidR="0082217F" w:rsidRPr="00017841" w:rsidRDefault="0082217F">
            <w:pPr>
              <w:jc w:val="center"/>
              <w:rPr>
                <w:lang w:val="en-GB"/>
              </w:rPr>
            </w:pPr>
          </w:p>
          <w:p w:rsidR="0082217F" w:rsidRPr="00017841" w:rsidRDefault="0082217F">
            <w:pPr>
              <w:pStyle w:val="Heading1"/>
              <w:rPr>
                <w:sz w:val="28"/>
                <w:u w:val="none"/>
              </w:rPr>
            </w:pPr>
            <w:r w:rsidRPr="00017841">
              <w:rPr>
                <w:sz w:val="28"/>
                <w:u w:val="none"/>
              </w:rPr>
              <w:t>COURSE OUTLINE</w:t>
            </w:r>
          </w:p>
          <w:p w:rsidR="0082217F" w:rsidRPr="00017841" w:rsidRDefault="0082217F"/>
        </w:tc>
      </w:tr>
      <w:tr w:rsidR="0082217F" w:rsidRPr="00017841" w:rsidTr="00FF65AA">
        <w:trPr>
          <w:cantSplit/>
        </w:trPr>
        <w:tc>
          <w:tcPr>
            <w:tcW w:w="2518" w:type="dxa"/>
          </w:tcPr>
          <w:p w:rsidR="0082217F" w:rsidRPr="00017841" w:rsidRDefault="0082217F">
            <w:pPr>
              <w:rPr>
                <w:b/>
                <w:lang w:val="en-GB"/>
              </w:rPr>
            </w:pPr>
            <w:r w:rsidRPr="00017841">
              <w:rPr>
                <w:b/>
                <w:lang w:val="en-GB"/>
              </w:rPr>
              <w:t>COURSE TITLE:</w:t>
            </w:r>
          </w:p>
          <w:p w:rsidR="0082217F" w:rsidRPr="00017841" w:rsidRDefault="0082217F">
            <w:pPr>
              <w:rPr>
                <w:b/>
              </w:rPr>
            </w:pPr>
          </w:p>
        </w:tc>
        <w:tc>
          <w:tcPr>
            <w:tcW w:w="6950" w:type="dxa"/>
            <w:gridSpan w:val="5"/>
          </w:tcPr>
          <w:p w:rsidR="0082217F" w:rsidRPr="00E3473D" w:rsidRDefault="0082217F">
            <w:pPr>
              <w:rPr>
                <w:rFonts w:ascii="Arial" w:hAnsi="Arial"/>
              </w:rPr>
            </w:pPr>
            <w:r w:rsidRPr="00E3473D">
              <w:rPr>
                <w:rFonts w:ascii="Arial" w:hAnsi="Arial"/>
              </w:rPr>
              <w:t>Nursing Inquiry</w:t>
            </w:r>
          </w:p>
        </w:tc>
      </w:tr>
      <w:tr w:rsidR="0082217F" w:rsidRPr="00017841" w:rsidTr="00FF65AA">
        <w:tc>
          <w:tcPr>
            <w:tcW w:w="2518" w:type="dxa"/>
          </w:tcPr>
          <w:p w:rsidR="0082217F" w:rsidRPr="00017841" w:rsidRDefault="0082217F">
            <w:pPr>
              <w:rPr>
                <w:b/>
                <w:lang w:val="en-GB"/>
              </w:rPr>
            </w:pPr>
            <w:r w:rsidRPr="00017841">
              <w:rPr>
                <w:b/>
                <w:lang w:val="en-GB"/>
              </w:rPr>
              <w:t>CODE NO. :</w:t>
            </w:r>
          </w:p>
          <w:p w:rsidR="0082217F" w:rsidRPr="00017841" w:rsidRDefault="0082217F">
            <w:pPr>
              <w:rPr>
                <w:b/>
              </w:rPr>
            </w:pPr>
          </w:p>
        </w:tc>
        <w:tc>
          <w:tcPr>
            <w:tcW w:w="3402" w:type="dxa"/>
            <w:gridSpan w:val="2"/>
          </w:tcPr>
          <w:p w:rsidR="0082217F" w:rsidRPr="00E3473D" w:rsidRDefault="00151103">
            <w:pPr>
              <w:rPr>
                <w:rFonts w:ascii="Arial" w:hAnsi="Arial"/>
              </w:rPr>
            </w:pPr>
            <w:proofErr w:type="spellStart"/>
            <w:r w:rsidRPr="00E3473D">
              <w:rPr>
                <w:rFonts w:ascii="Arial" w:hAnsi="Arial"/>
              </w:rPr>
              <w:t>BSCN</w:t>
            </w:r>
            <w:proofErr w:type="spellEnd"/>
            <w:r w:rsidRPr="00E3473D">
              <w:rPr>
                <w:rFonts w:ascii="Arial" w:hAnsi="Arial"/>
              </w:rPr>
              <w:t xml:space="preserve"> </w:t>
            </w:r>
            <w:r w:rsidR="0082217F" w:rsidRPr="00E3473D">
              <w:rPr>
                <w:rFonts w:ascii="Arial" w:hAnsi="Arial"/>
              </w:rPr>
              <w:t>3406</w:t>
            </w:r>
          </w:p>
        </w:tc>
        <w:tc>
          <w:tcPr>
            <w:tcW w:w="1701" w:type="dxa"/>
          </w:tcPr>
          <w:p w:rsidR="0082217F" w:rsidRPr="00017841" w:rsidRDefault="0082217F">
            <w:pPr>
              <w:rPr>
                <w:b/>
              </w:rPr>
            </w:pPr>
            <w:r w:rsidRPr="00017841">
              <w:rPr>
                <w:b/>
                <w:lang w:val="en-GB"/>
              </w:rPr>
              <w:t>SEMESTER:</w:t>
            </w:r>
          </w:p>
        </w:tc>
        <w:tc>
          <w:tcPr>
            <w:tcW w:w="1847" w:type="dxa"/>
            <w:gridSpan w:val="2"/>
          </w:tcPr>
          <w:p w:rsidR="0082217F" w:rsidRPr="00E3473D" w:rsidRDefault="0082217F">
            <w:pPr>
              <w:rPr>
                <w:rFonts w:ascii="Arial" w:hAnsi="Arial"/>
              </w:rPr>
            </w:pPr>
            <w:r w:rsidRPr="00E3473D">
              <w:rPr>
                <w:rFonts w:ascii="Arial" w:hAnsi="Arial"/>
              </w:rPr>
              <w:t>5</w:t>
            </w:r>
          </w:p>
        </w:tc>
      </w:tr>
      <w:tr w:rsidR="0082217F" w:rsidRPr="00017841" w:rsidTr="00FF65AA">
        <w:trPr>
          <w:cantSplit/>
        </w:trPr>
        <w:tc>
          <w:tcPr>
            <w:tcW w:w="2518" w:type="dxa"/>
          </w:tcPr>
          <w:p w:rsidR="0082217F" w:rsidRPr="00017841" w:rsidRDefault="0082217F">
            <w:pPr>
              <w:rPr>
                <w:b/>
                <w:lang w:val="en-GB"/>
              </w:rPr>
            </w:pPr>
            <w:r w:rsidRPr="00017841">
              <w:rPr>
                <w:b/>
                <w:lang w:val="en-GB"/>
              </w:rPr>
              <w:t>PROGRAM:</w:t>
            </w:r>
          </w:p>
          <w:p w:rsidR="0082217F" w:rsidRPr="00017841" w:rsidRDefault="0082217F"/>
        </w:tc>
        <w:tc>
          <w:tcPr>
            <w:tcW w:w="6950" w:type="dxa"/>
            <w:gridSpan w:val="5"/>
          </w:tcPr>
          <w:p w:rsidR="0082217F" w:rsidRPr="00E3473D" w:rsidRDefault="0082217F">
            <w:pPr>
              <w:rPr>
                <w:rFonts w:ascii="Arial" w:hAnsi="Arial"/>
              </w:rPr>
            </w:pPr>
            <w:r w:rsidRPr="00E3473D">
              <w:rPr>
                <w:rFonts w:ascii="Arial" w:hAnsi="Arial"/>
              </w:rPr>
              <w:t xml:space="preserve">Collaborative </w:t>
            </w:r>
            <w:proofErr w:type="spellStart"/>
            <w:r w:rsidRPr="00E3473D">
              <w:rPr>
                <w:rFonts w:ascii="Arial" w:hAnsi="Arial"/>
              </w:rPr>
              <w:t>BScN</w:t>
            </w:r>
            <w:proofErr w:type="spellEnd"/>
            <w:r w:rsidRPr="00E3473D">
              <w:rPr>
                <w:rFonts w:ascii="Arial" w:hAnsi="Arial"/>
              </w:rPr>
              <w:t xml:space="preserve"> Program</w:t>
            </w:r>
          </w:p>
        </w:tc>
      </w:tr>
      <w:tr w:rsidR="0082217F" w:rsidRPr="00017841" w:rsidTr="00FF65AA">
        <w:trPr>
          <w:cantSplit/>
        </w:trPr>
        <w:tc>
          <w:tcPr>
            <w:tcW w:w="2518" w:type="dxa"/>
          </w:tcPr>
          <w:p w:rsidR="0082217F" w:rsidRPr="00017841" w:rsidRDefault="0082217F">
            <w:pPr>
              <w:rPr>
                <w:b/>
                <w:lang w:val="en-GB"/>
              </w:rPr>
            </w:pPr>
            <w:r w:rsidRPr="00017841">
              <w:rPr>
                <w:b/>
                <w:lang w:val="en-GB"/>
              </w:rPr>
              <w:t>AUTHOR:</w:t>
            </w:r>
          </w:p>
          <w:p w:rsidR="0082217F" w:rsidRPr="00017841" w:rsidRDefault="0082217F"/>
        </w:tc>
        <w:tc>
          <w:tcPr>
            <w:tcW w:w="6950" w:type="dxa"/>
            <w:gridSpan w:val="5"/>
          </w:tcPr>
          <w:p w:rsidR="0082217F" w:rsidRPr="00E3473D" w:rsidRDefault="0082217F" w:rsidP="006065FA">
            <w:pPr>
              <w:widowControl w:val="0"/>
              <w:tabs>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 w:hanging="2"/>
              <w:rPr>
                <w:rFonts w:ascii="Arial" w:hAnsi="Arial"/>
                <w:szCs w:val="24"/>
              </w:rPr>
            </w:pPr>
            <w:proofErr w:type="spellStart"/>
            <w:r w:rsidRPr="00E3473D">
              <w:rPr>
                <w:rFonts w:ascii="Arial" w:hAnsi="Arial"/>
                <w:b/>
                <w:szCs w:val="24"/>
                <w:lang w:val="en-CA"/>
              </w:rPr>
              <w:t>MaryAnne</w:t>
            </w:r>
            <w:proofErr w:type="spellEnd"/>
            <w:r w:rsidRPr="00E3473D">
              <w:rPr>
                <w:rFonts w:ascii="Arial" w:hAnsi="Arial"/>
                <w:b/>
                <w:szCs w:val="24"/>
                <w:lang w:val="en-CA"/>
              </w:rPr>
              <w:t xml:space="preserve"> P. Shannon</w:t>
            </w:r>
            <w:r w:rsidR="00E3473D" w:rsidRPr="00E3473D">
              <w:rPr>
                <w:rFonts w:ascii="Arial" w:hAnsi="Arial"/>
                <w:b/>
                <w:szCs w:val="24"/>
                <w:lang w:val="en-CA"/>
              </w:rPr>
              <w:t xml:space="preserve"> RN PhD, </w:t>
            </w:r>
            <w:proofErr w:type="spellStart"/>
            <w:r w:rsidR="00E3473D" w:rsidRPr="00E3473D">
              <w:rPr>
                <w:rFonts w:ascii="Arial" w:hAnsi="Arial"/>
                <w:b/>
                <w:szCs w:val="24"/>
                <w:lang w:val="en-CA"/>
              </w:rPr>
              <w:t>GCNS</w:t>
            </w:r>
            <w:proofErr w:type="spellEnd"/>
            <w:r w:rsidR="00E3473D" w:rsidRPr="00E3473D">
              <w:rPr>
                <w:rFonts w:ascii="Arial" w:hAnsi="Arial"/>
                <w:b/>
                <w:szCs w:val="24"/>
                <w:lang w:val="en-CA"/>
              </w:rPr>
              <w:t>-BC</w:t>
            </w:r>
            <w:r w:rsidRPr="00E3473D">
              <w:rPr>
                <w:rFonts w:ascii="Arial" w:hAnsi="Arial"/>
                <w:b/>
                <w:szCs w:val="24"/>
                <w:lang w:val="en-CA"/>
              </w:rPr>
              <w:t xml:space="preserve"> (Sault),</w:t>
            </w:r>
            <w:r w:rsidRPr="00E3473D">
              <w:rPr>
                <w:rFonts w:ascii="Arial" w:hAnsi="Arial"/>
                <w:szCs w:val="24"/>
                <w:lang w:val="en-CA"/>
              </w:rPr>
              <w:t xml:space="preserve"> </w:t>
            </w:r>
            <w:r w:rsidR="006065FA" w:rsidRPr="00E3473D">
              <w:rPr>
                <w:rFonts w:ascii="Arial" w:hAnsi="Arial"/>
                <w:szCs w:val="24"/>
              </w:rPr>
              <w:t>Craig Dunca</w:t>
            </w:r>
            <w:r w:rsidR="00193A36" w:rsidRPr="00E3473D">
              <w:rPr>
                <w:rFonts w:ascii="Arial" w:hAnsi="Arial"/>
                <w:szCs w:val="24"/>
              </w:rPr>
              <w:t>n</w:t>
            </w:r>
            <w:r w:rsidR="006065FA" w:rsidRPr="00E3473D">
              <w:rPr>
                <w:rFonts w:ascii="Arial" w:hAnsi="Arial"/>
                <w:szCs w:val="24"/>
              </w:rPr>
              <w:t>/P</w:t>
            </w:r>
            <w:r w:rsidR="00C8042F">
              <w:rPr>
                <w:rFonts w:ascii="Arial" w:hAnsi="Arial"/>
                <w:szCs w:val="24"/>
              </w:rPr>
              <w:t>h</w:t>
            </w:r>
            <w:r w:rsidR="006065FA" w:rsidRPr="00E3473D">
              <w:rPr>
                <w:rFonts w:ascii="Arial" w:hAnsi="Arial"/>
                <w:szCs w:val="24"/>
              </w:rPr>
              <w:t xml:space="preserve">yllis Montgomery (Laurentian), </w:t>
            </w:r>
            <w:r w:rsidRPr="00E3473D">
              <w:rPr>
                <w:rFonts w:ascii="Arial" w:hAnsi="Arial"/>
                <w:szCs w:val="24"/>
              </w:rPr>
              <w:t>Mona Burrows (Cornwall), Lyn</w:t>
            </w:r>
            <w:r w:rsidR="006065FA" w:rsidRPr="00E3473D">
              <w:rPr>
                <w:rFonts w:ascii="Arial" w:hAnsi="Arial"/>
                <w:szCs w:val="24"/>
              </w:rPr>
              <w:t>n</w:t>
            </w:r>
            <w:r w:rsidRPr="00E3473D">
              <w:rPr>
                <w:rFonts w:ascii="Arial" w:hAnsi="Arial"/>
                <w:szCs w:val="24"/>
              </w:rPr>
              <w:t xml:space="preserve"> Smith (Northern), Denise </w:t>
            </w:r>
            <w:proofErr w:type="spellStart"/>
            <w:r w:rsidRPr="00E3473D">
              <w:rPr>
                <w:rFonts w:ascii="Arial" w:hAnsi="Arial"/>
                <w:szCs w:val="24"/>
              </w:rPr>
              <w:t>Kall</w:t>
            </w:r>
            <w:proofErr w:type="spellEnd"/>
            <w:r w:rsidRPr="00E3473D">
              <w:rPr>
                <w:rFonts w:ascii="Arial" w:hAnsi="Arial"/>
                <w:szCs w:val="24"/>
              </w:rPr>
              <w:t xml:space="preserve"> (Brockville), Nancy Sears (Kingston), Laura </w:t>
            </w:r>
            <w:proofErr w:type="spellStart"/>
            <w:r w:rsidRPr="00E3473D">
              <w:rPr>
                <w:rFonts w:ascii="Arial" w:hAnsi="Arial"/>
                <w:szCs w:val="24"/>
              </w:rPr>
              <w:t>Killiam</w:t>
            </w:r>
            <w:proofErr w:type="spellEnd"/>
            <w:r w:rsidRPr="00E3473D">
              <w:rPr>
                <w:rFonts w:ascii="Arial" w:hAnsi="Arial"/>
                <w:szCs w:val="24"/>
              </w:rPr>
              <w:t xml:space="preserve"> (Cambrian) </w:t>
            </w:r>
          </w:p>
          <w:p w:rsidR="0082217F" w:rsidRPr="00017841" w:rsidRDefault="0082217F" w:rsidP="00652E5B"/>
        </w:tc>
      </w:tr>
      <w:tr w:rsidR="0082217F" w:rsidRPr="00017841" w:rsidTr="00FF65AA">
        <w:tc>
          <w:tcPr>
            <w:tcW w:w="2518" w:type="dxa"/>
          </w:tcPr>
          <w:p w:rsidR="0082217F" w:rsidRPr="00017841" w:rsidRDefault="0082217F">
            <w:pPr>
              <w:rPr>
                <w:b/>
                <w:lang w:val="en-GB"/>
              </w:rPr>
            </w:pPr>
            <w:r w:rsidRPr="00017841">
              <w:rPr>
                <w:b/>
                <w:lang w:val="en-GB"/>
              </w:rPr>
              <w:t>DATE:</w:t>
            </w:r>
          </w:p>
          <w:p w:rsidR="0082217F" w:rsidRPr="00017841" w:rsidRDefault="0082217F"/>
        </w:tc>
        <w:tc>
          <w:tcPr>
            <w:tcW w:w="1460" w:type="dxa"/>
          </w:tcPr>
          <w:p w:rsidR="0082217F" w:rsidRPr="00017841" w:rsidRDefault="0082217F" w:rsidP="001B49AD">
            <w:r w:rsidRPr="00017841">
              <w:t>Sept. 201</w:t>
            </w:r>
            <w:r w:rsidR="001B49AD">
              <w:t>6</w:t>
            </w:r>
          </w:p>
        </w:tc>
        <w:tc>
          <w:tcPr>
            <w:tcW w:w="3690" w:type="dxa"/>
            <w:gridSpan w:val="3"/>
          </w:tcPr>
          <w:p w:rsidR="0082217F" w:rsidRPr="00017841" w:rsidRDefault="0082217F">
            <w:r w:rsidRPr="00017841">
              <w:rPr>
                <w:b/>
                <w:lang w:val="en-GB"/>
              </w:rPr>
              <w:t>PREVIOUS OUTLINE DATED:</w:t>
            </w:r>
          </w:p>
        </w:tc>
        <w:tc>
          <w:tcPr>
            <w:tcW w:w="1800" w:type="dxa"/>
          </w:tcPr>
          <w:p w:rsidR="0082217F" w:rsidRPr="00017841" w:rsidRDefault="0082217F" w:rsidP="001B49AD">
            <w:r w:rsidRPr="00017841">
              <w:t>Sept</w:t>
            </w:r>
            <w:r w:rsidR="00193A36">
              <w:t>. 201</w:t>
            </w:r>
            <w:r w:rsidR="001B49AD">
              <w:t>5</w:t>
            </w:r>
          </w:p>
        </w:tc>
      </w:tr>
      <w:tr w:rsidR="0082217F" w:rsidRPr="00017841" w:rsidTr="00FF65AA">
        <w:trPr>
          <w:cantSplit/>
        </w:trPr>
        <w:tc>
          <w:tcPr>
            <w:tcW w:w="2518" w:type="dxa"/>
          </w:tcPr>
          <w:p w:rsidR="0082217F" w:rsidRPr="00017841" w:rsidRDefault="0082217F">
            <w:r w:rsidRPr="00017841">
              <w:rPr>
                <w:b/>
                <w:lang w:val="en-GB"/>
              </w:rPr>
              <w:t>APPROVED:</w:t>
            </w:r>
          </w:p>
        </w:tc>
        <w:tc>
          <w:tcPr>
            <w:tcW w:w="5150" w:type="dxa"/>
            <w:gridSpan w:val="4"/>
          </w:tcPr>
          <w:p w:rsidR="0082217F" w:rsidRPr="00017841" w:rsidRDefault="00481186" w:rsidP="00481186">
            <w:pPr>
              <w:jc w:val="center"/>
            </w:pPr>
            <w:r>
              <w:rPr>
                <w:i/>
              </w:rPr>
              <w:t>“Marilyn King”</w:t>
            </w:r>
          </w:p>
        </w:tc>
        <w:tc>
          <w:tcPr>
            <w:tcW w:w="1800" w:type="dxa"/>
          </w:tcPr>
          <w:p w:rsidR="0082217F" w:rsidRPr="00017841" w:rsidRDefault="00810E1F" w:rsidP="00193A36">
            <w:r>
              <w:rPr>
                <w:i/>
                <w:szCs w:val="18"/>
              </w:rPr>
              <w:t>June/16</w:t>
            </w:r>
          </w:p>
        </w:tc>
      </w:tr>
      <w:tr w:rsidR="0082217F" w:rsidRPr="00017841" w:rsidTr="00FF65AA">
        <w:trPr>
          <w:cantSplit/>
        </w:trPr>
        <w:tc>
          <w:tcPr>
            <w:tcW w:w="2518" w:type="dxa"/>
          </w:tcPr>
          <w:p w:rsidR="0082217F" w:rsidRPr="00017841" w:rsidRDefault="0082217F"/>
        </w:tc>
        <w:tc>
          <w:tcPr>
            <w:tcW w:w="5150" w:type="dxa"/>
            <w:gridSpan w:val="4"/>
          </w:tcPr>
          <w:p w:rsidR="0082217F" w:rsidRPr="00017841" w:rsidRDefault="0082217F">
            <w:pPr>
              <w:pStyle w:val="Heading2"/>
              <w:rPr>
                <w:lang w:val="en-US"/>
              </w:rPr>
            </w:pPr>
            <w:r w:rsidRPr="00017841">
              <w:rPr>
                <w:lang w:val="en-US"/>
              </w:rPr>
              <w:t>__________________________________</w:t>
            </w:r>
          </w:p>
          <w:p w:rsidR="0082217F" w:rsidRDefault="0082217F">
            <w:pPr>
              <w:pStyle w:val="Heading2"/>
              <w:rPr>
                <w:lang w:val="en-US"/>
              </w:rPr>
            </w:pPr>
            <w:r w:rsidRPr="00017841">
              <w:rPr>
                <w:lang w:val="en-US"/>
              </w:rPr>
              <w:t>CHAIR, HEALTH PROGRAMS</w:t>
            </w:r>
          </w:p>
          <w:p w:rsidR="0082217F" w:rsidRPr="00FF65AA" w:rsidRDefault="0082217F" w:rsidP="00FF65AA"/>
        </w:tc>
        <w:tc>
          <w:tcPr>
            <w:tcW w:w="1800" w:type="dxa"/>
          </w:tcPr>
          <w:p w:rsidR="0082217F" w:rsidRPr="00017841" w:rsidRDefault="0082217F">
            <w:pPr>
              <w:rPr>
                <w:b/>
                <w:lang w:val="en-GB"/>
              </w:rPr>
            </w:pPr>
            <w:r w:rsidRPr="00017841">
              <w:rPr>
                <w:b/>
                <w:lang w:val="en-GB"/>
              </w:rPr>
              <w:t>____</w:t>
            </w:r>
            <w:r>
              <w:rPr>
                <w:b/>
                <w:lang w:val="en-GB"/>
              </w:rPr>
              <w:t>_____</w:t>
            </w:r>
            <w:r w:rsidRPr="00017841">
              <w:rPr>
                <w:b/>
                <w:lang w:val="en-GB"/>
              </w:rPr>
              <w:t>___</w:t>
            </w:r>
          </w:p>
          <w:p w:rsidR="0082217F" w:rsidRPr="00017841" w:rsidRDefault="0082217F">
            <w:pPr>
              <w:jc w:val="center"/>
            </w:pPr>
            <w:r w:rsidRPr="00017841">
              <w:rPr>
                <w:b/>
                <w:lang w:val="en-GB"/>
              </w:rPr>
              <w:t>DATE</w:t>
            </w:r>
          </w:p>
        </w:tc>
      </w:tr>
      <w:tr w:rsidR="0082217F" w:rsidRPr="00017841" w:rsidTr="00FF65AA">
        <w:trPr>
          <w:cantSplit/>
        </w:trPr>
        <w:tc>
          <w:tcPr>
            <w:tcW w:w="2518" w:type="dxa"/>
          </w:tcPr>
          <w:p w:rsidR="0082217F" w:rsidRPr="00017841" w:rsidRDefault="0082217F">
            <w:pPr>
              <w:rPr>
                <w:b/>
                <w:lang w:val="en-GB"/>
              </w:rPr>
            </w:pPr>
            <w:r w:rsidRPr="00017841">
              <w:rPr>
                <w:b/>
                <w:lang w:val="en-GB"/>
              </w:rPr>
              <w:t>TOTAL CREDITS:</w:t>
            </w:r>
          </w:p>
          <w:p w:rsidR="0082217F" w:rsidRPr="00017841" w:rsidRDefault="0082217F"/>
        </w:tc>
        <w:tc>
          <w:tcPr>
            <w:tcW w:w="6950" w:type="dxa"/>
            <w:gridSpan w:val="5"/>
          </w:tcPr>
          <w:p w:rsidR="0082217F" w:rsidRPr="00017841" w:rsidRDefault="0082217F">
            <w:r>
              <w:t>3</w:t>
            </w:r>
          </w:p>
        </w:tc>
      </w:tr>
      <w:tr w:rsidR="0082217F" w:rsidRPr="00017841" w:rsidTr="00FF65AA">
        <w:trPr>
          <w:cantSplit/>
        </w:trPr>
        <w:tc>
          <w:tcPr>
            <w:tcW w:w="2518" w:type="dxa"/>
          </w:tcPr>
          <w:p w:rsidR="0082217F" w:rsidRPr="00017841" w:rsidRDefault="0082217F" w:rsidP="00F54119">
            <w:r w:rsidRPr="00017841">
              <w:rPr>
                <w:b/>
                <w:lang w:val="en-GB"/>
              </w:rPr>
              <w:t>PREREQUISITE(S)</w:t>
            </w:r>
          </w:p>
        </w:tc>
        <w:tc>
          <w:tcPr>
            <w:tcW w:w="6950" w:type="dxa"/>
            <w:gridSpan w:val="5"/>
          </w:tcPr>
          <w:p w:rsidR="0082217F" w:rsidRPr="00017841" w:rsidRDefault="0082217F"/>
        </w:tc>
      </w:tr>
      <w:tr w:rsidR="0082217F" w:rsidRPr="00017841" w:rsidTr="00FF65AA">
        <w:trPr>
          <w:cantSplit/>
        </w:trPr>
        <w:tc>
          <w:tcPr>
            <w:tcW w:w="2518" w:type="dxa"/>
          </w:tcPr>
          <w:p w:rsidR="0082217F" w:rsidRPr="00017841" w:rsidRDefault="0082217F">
            <w:pPr>
              <w:rPr>
                <w:b/>
                <w:lang w:val="en-GB"/>
              </w:rPr>
            </w:pPr>
            <w:proofErr w:type="spellStart"/>
            <w:r>
              <w:rPr>
                <w:b/>
                <w:lang w:val="en-GB"/>
              </w:rPr>
              <w:t>COREQUISITE</w:t>
            </w:r>
            <w:proofErr w:type="spellEnd"/>
            <w:r>
              <w:rPr>
                <w:b/>
                <w:lang w:val="en-GB"/>
              </w:rPr>
              <w:t>(S):</w:t>
            </w:r>
          </w:p>
        </w:tc>
        <w:tc>
          <w:tcPr>
            <w:tcW w:w="6950" w:type="dxa"/>
            <w:gridSpan w:val="5"/>
          </w:tcPr>
          <w:p w:rsidR="0082217F" w:rsidRDefault="0082217F" w:rsidP="0097250A">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Emphasis"/>
                <w:color w:val="000000"/>
                <w:szCs w:val="22"/>
              </w:rPr>
            </w:pPr>
            <w:r>
              <w:rPr>
                <w:rStyle w:val="Emphasis"/>
                <w:color w:val="000000"/>
                <w:sz w:val="22"/>
                <w:szCs w:val="22"/>
              </w:rPr>
              <w:t xml:space="preserve">Students enrolled in (or who have successfully completed) </w:t>
            </w:r>
            <w:proofErr w:type="spellStart"/>
            <w:r w:rsidR="00193A36">
              <w:rPr>
                <w:rStyle w:val="Emphasis"/>
                <w:color w:val="000000"/>
                <w:sz w:val="22"/>
                <w:szCs w:val="22"/>
              </w:rPr>
              <w:t>BSCN</w:t>
            </w:r>
            <w:proofErr w:type="spellEnd"/>
            <w:r>
              <w:rPr>
                <w:rStyle w:val="Emphasis"/>
                <w:color w:val="000000"/>
                <w:sz w:val="22"/>
                <w:szCs w:val="22"/>
              </w:rPr>
              <w:t xml:space="preserve"> 3056 &amp; </w:t>
            </w:r>
            <w:proofErr w:type="spellStart"/>
            <w:r w:rsidR="00193A36">
              <w:rPr>
                <w:rStyle w:val="Emphasis"/>
                <w:color w:val="000000"/>
                <w:sz w:val="22"/>
                <w:szCs w:val="22"/>
              </w:rPr>
              <w:t>BSCN</w:t>
            </w:r>
            <w:proofErr w:type="spellEnd"/>
            <w:r>
              <w:rPr>
                <w:rStyle w:val="Emphasis"/>
                <w:color w:val="000000"/>
                <w:sz w:val="22"/>
                <w:szCs w:val="22"/>
              </w:rPr>
              <w:t xml:space="preserve"> 3084 are eligible to take </w:t>
            </w:r>
            <w:proofErr w:type="spellStart"/>
            <w:r w:rsidR="00193A36">
              <w:rPr>
                <w:rStyle w:val="Emphasis"/>
                <w:color w:val="000000"/>
                <w:sz w:val="22"/>
                <w:szCs w:val="22"/>
              </w:rPr>
              <w:t>BSCN</w:t>
            </w:r>
            <w:proofErr w:type="spellEnd"/>
            <w:r>
              <w:rPr>
                <w:rStyle w:val="Emphasis"/>
                <w:color w:val="000000"/>
                <w:sz w:val="22"/>
                <w:szCs w:val="22"/>
              </w:rPr>
              <w:t xml:space="preserve"> 3406.</w:t>
            </w:r>
          </w:p>
          <w:p w:rsidR="0082217F" w:rsidRPr="0097250A" w:rsidRDefault="0082217F" w:rsidP="0097250A">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iCs/>
                <w:color w:val="000000"/>
                <w:szCs w:val="22"/>
              </w:rPr>
            </w:pPr>
          </w:p>
        </w:tc>
      </w:tr>
      <w:tr w:rsidR="0082217F" w:rsidRPr="00017841" w:rsidTr="00FF65AA">
        <w:trPr>
          <w:cantSplit/>
        </w:trPr>
        <w:tc>
          <w:tcPr>
            <w:tcW w:w="2518" w:type="dxa"/>
          </w:tcPr>
          <w:p w:rsidR="0082217F" w:rsidRPr="00017841" w:rsidRDefault="0082217F">
            <w:pPr>
              <w:rPr>
                <w:b/>
                <w:lang w:val="en-GB"/>
              </w:rPr>
            </w:pPr>
            <w:r w:rsidRPr="00017841">
              <w:rPr>
                <w:b/>
                <w:lang w:val="en-GB"/>
              </w:rPr>
              <w:t>HOURS/WEEK:</w:t>
            </w:r>
          </w:p>
          <w:p w:rsidR="0082217F" w:rsidRPr="00017841" w:rsidRDefault="0082217F"/>
        </w:tc>
        <w:tc>
          <w:tcPr>
            <w:tcW w:w="6950" w:type="dxa"/>
            <w:gridSpan w:val="5"/>
          </w:tcPr>
          <w:p w:rsidR="0082217F" w:rsidRPr="00017841" w:rsidRDefault="0082217F">
            <w:r w:rsidRPr="00017841">
              <w:t>3</w:t>
            </w:r>
          </w:p>
        </w:tc>
      </w:tr>
      <w:tr w:rsidR="0082217F" w:rsidRPr="00FF65AA" w:rsidTr="00FF65AA">
        <w:trPr>
          <w:cantSplit/>
        </w:trPr>
        <w:tc>
          <w:tcPr>
            <w:tcW w:w="9468" w:type="dxa"/>
            <w:gridSpan w:val="6"/>
          </w:tcPr>
          <w:p w:rsidR="0082217F" w:rsidRPr="00FF65AA" w:rsidRDefault="0082217F">
            <w:pPr>
              <w:pStyle w:val="Heading2"/>
              <w:tabs>
                <w:tab w:val="center" w:pos="4560"/>
              </w:tabs>
              <w:rPr>
                <w:szCs w:val="24"/>
              </w:rPr>
            </w:pPr>
            <w:r w:rsidRPr="00FF65AA">
              <w:rPr>
                <w:szCs w:val="24"/>
              </w:rPr>
              <w:t>Copyright ©201</w:t>
            </w:r>
            <w:r w:rsidR="001B49AD">
              <w:rPr>
                <w:szCs w:val="24"/>
              </w:rPr>
              <w:t>6</w:t>
            </w:r>
            <w:r w:rsidRPr="00FF65AA">
              <w:rPr>
                <w:szCs w:val="24"/>
              </w:rPr>
              <w:t xml:space="preserve"> </w:t>
            </w:r>
            <w:proofErr w:type="gramStart"/>
            <w:r w:rsidRPr="00FF65AA">
              <w:rPr>
                <w:szCs w:val="24"/>
              </w:rPr>
              <w:t>The</w:t>
            </w:r>
            <w:proofErr w:type="gramEnd"/>
            <w:r w:rsidRPr="00FF65AA">
              <w:rPr>
                <w:szCs w:val="24"/>
              </w:rPr>
              <w:t xml:space="preserve"> Sault College of Applied Arts &amp; Technology</w:t>
            </w:r>
          </w:p>
          <w:p w:rsidR="0082217F" w:rsidRPr="00FF65AA" w:rsidRDefault="0082217F">
            <w:pPr>
              <w:tabs>
                <w:tab w:val="center" w:pos="4560"/>
              </w:tabs>
              <w:jc w:val="center"/>
              <w:rPr>
                <w:i/>
                <w:szCs w:val="24"/>
                <w:lang w:val="en-GB"/>
              </w:rPr>
            </w:pPr>
            <w:r w:rsidRPr="00FF65AA">
              <w:rPr>
                <w:i/>
                <w:szCs w:val="24"/>
                <w:lang w:val="en-GB"/>
              </w:rPr>
              <w:t>Reproduction of this document by any means, in whole or in part, without prior</w:t>
            </w:r>
          </w:p>
          <w:p w:rsidR="0082217F" w:rsidRPr="00FF65AA" w:rsidRDefault="0082217F">
            <w:pPr>
              <w:pStyle w:val="Heading2"/>
              <w:tabs>
                <w:tab w:val="center" w:pos="4560"/>
              </w:tabs>
              <w:rPr>
                <w:b w:val="0"/>
                <w:szCs w:val="24"/>
              </w:rPr>
            </w:pPr>
            <w:proofErr w:type="gramStart"/>
            <w:r w:rsidRPr="00FF65AA">
              <w:rPr>
                <w:b w:val="0"/>
                <w:i/>
                <w:szCs w:val="24"/>
              </w:rPr>
              <w:t>written</w:t>
            </w:r>
            <w:proofErr w:type="gramEnd"/>
            <w:r w:rsidRPr="00FF65AA">
              <w:rPr>
                <w:b w:val="0"/>
                <w:i/>
                <w:szCs w:val="24"/>
              </w:rPr>
              <w:t xml:space="preserve"> permission of Sault College of Applied Arts &amp; Technology is prohibited.</w:t>
            </w:r>
          </w:p>
        </w:tc>
      </w:tr>
      <w:tr w:rsidR="0082217F" w:rsidRPr="00FF65AA" w:rsidTr="00FF65AA">
        <w:trPr>
          <w:cantSplit/>
        </w:trPr>
        <w:tc>
          <w:tcPr>
            <w:tcW w:w="9468" w:type="dxa"/>
            <w:gridSpan w:val="6"/>
          </w:tcPr>
          <w:p w:rsidR="0082217F" w:rsidRPr="00FF65AA" w:rsidRDefault="0082217F" w:rsidP="003B5AAC">
            <w:pPr>
              <w:pStyle w:val="Heading2"/>
              <w:tabs>
                <w:tab w:val="center" w:pos="4560"/>
              </w:tabs>
              <w:rPr>
                <w:b w:val="0"/>
                <w:szCs w:val="24"/>
              </w:rPr>
            </w:pPr>
            <w:r w:rsidRPr="00FF65AA">
              <w:rPr>
                <w:b w:val="0"/>
                <w:i/>
                <w:szCs w:val="24"/>
              </w:rPr>
              <w:t>For additional information, please contact Marilyn King, Chair, Health Programs</w:t>
            </w:r>
          </w:p>
        </w:tc>
      </w:tr>
      <w:tr w:rsidR="0082217F" w:rsidRPr="00FF65AA" w:rsidTr="00FF65AA">
        <w:trPr>
          <w:cantSplit/>
        </w:trPr>
        <w:tc>
          <w:tcPr>
            <w:tcW w:w="9468" w:type="dxa"/>
            <w:gridSpan w:val="6"/>
          </w:tcPr>
          <w:p w:rsidR="0082217F" w:rsidRPr="00FF65AA" w:rsidRDefault="0082217F" w:rsidP="00017841">
            <w:pPr>
              <w:tabs>
                <w:tab w:val="center" w:pos="4560"/>
              </w:tabs>
              <w:jc w:val="center"/>
              <w:rPr>
                <w:i/>
                <w:szCs w:val="24"/>
                <w:lang w:val="en-GB"/>
              </w:rPr>
            </w:pPr>
            <w:r w:rsidRPr="00FF65AA">
              <w:rPr>
                <w:i/>
                <w:szCs w:val="24"/>
                <w:lang w:val="en-GB"/>
              </w:rPr>
              <w:t>School of Health Wellness and Continuing Education</w:t>
            </w:r>
          </w:p>
        </w:tc>
      </w:tr>
      <w:tr w:rsidR="0082217F" w:rsidRPr="00FF65AA" w:rsidTr="00FF65AA">
        <w:trPr>
          <w:cantSplit/>
        </w:trPr>
        <w:tc>
          <w:tcPr>
            <w:tcW w:w="9468" w:type="dxa"/>
            <w:gridSpan w:val="6"/>
            <w:tcBorders>
              <w:bottom w:val="single" w:sz="12" w:space="0" w:color="000000"/>
            </w:tcBorders>
          </w:tcPr>
          <w:p w:rsidR="0082217F" w:rsidRPr="00FF65AA" w:rsidRDefault="0082217F">
            <w:pPr>
              <w:tabs>
                <w:tab w:val="center" w:pos="4560"/>
              </w:tabs>
              <w:jc w:val="center"/>
              <w:rPr>
                <w:i/>
                <w:szCs w:val="24"/>
                <w:lang w:val="en-GB"/>
              </w:rPr>
            </w:pPr>
            <w:r w:rsidRPr="00FF65AA">
              <w:rPr>
                <w:i/>
                <w:szCs w:val="24"/>
                <w:lang w:val="en-GB"/>
              </w:rPr>
              <w:t>(705) 759-2554, Ext. 2689</w:t>
            </w:r>
          </w:p>
          <w:p w:rsidR="0082217F" w:rsidRPr="00FF65AA" w:rsidRDefault="0082217F" w:rsidP="0097250A">
            <w:pPr>
              <w:tabs>
                <w:tab w:val="center" w:pos="4560"/>
              </w:tabs>
              <w:rPr>
                <w:szCs w:val="24"/>
              </w:rPr>
            </w:pPr>
          </w:p>
        </w:tc>
      </w:tr>
    </w:tbl>
    <w:p w:rsidR="0082217F" w:rsidRDefault="0082217F">
      <w:pPr>
        <w:tabs>
          <w:tab w:val="center" w:pos="4560"/>
        </w:tabs>
        <w:rPr>
          <w:i/>
          <w:lang w:val="en-GB"/>
        </w:rPr>
        <w:sectPr w:rsidR="0082217F" w:rsidSect="00481186">
          <w:headerReference w:type="even" r:id="rId10"/>
          <w:headerReference w:type="default" r:id="rId11"/>
          <w:pgSz w:w="12240" w:h="15840"/>
          <w:pgMar w:top="1170" w:right="1440" w:bottom="1170" w:left="1440" w:header="706" w:footer="706" w:gutter="0"/>
          <w:cols w:space="720"/>
          <w:titlePg/>
          <w:docGrid w:linePitch="360"/>
        </w:sectPr>
      </w:pPr>
    </w:p>
    <w:p w:rsidR="0082217F" w:rsidRPr="00C8042F" w:rsidRDefault="0082217F">
      <w:pPr>
        <w:tabs>
          <w:tab w:val="center" w:pos="4560"/>
        </w:tabs>
        <w:rPr>
          <w:rFonts w:ascii="Arial" w:hAnsi="Arial"/>
          <w:lang w:val="en-GB"/>
        </w:rPr>
      </w:pPr>
    </w:p>
    <w:p w:rsidR="0082217F" w:rsidRPr="00C8042F" w:rsidRDefault="0082217F" w:rsidP="00FF65AA">
      <w:pPr>
        <w:rPr>
          <w:rFonts w:ascii="Arial" w:hAnsi="Arial"/>
          <w:b/>
        </w:rPr>
      </w:pPr>
      <w:r w:rsidRPr="00C8042F">
        <w:rPr>
          <w:rFonts w:ascii="Arial" w:hAnsi="Arial"/>
          <w:b/>
        </w:rPr>
        <w:t>I.</w:t>
      </w:r>
      <w:r w:rsidRPr="00C8042F">
        <w:rPr>
          <w:rFonts w:ascii="Arial" w:hAnsi="Arial"/>
          <w:b/>
        </w:rPr>
        <w:tab/>
        <w:t>COURSE DESCRIPTION:</w:t>
      </w:r>
    </w:p>
    <w:p w:rsidR="0082217F" w:rsidRPr="00C8042F" w:rsidRDefault="0082217F">
      <w:pPr>
        <w:tabs>
          <w:tab w:val="center" w:pos="4560"/>
        </w:tabs>
        <w:rPr>
          <w:rFonts w:ascii="Arial" w:hAnsi="Arial"/>
          <w:lang w:val="en-GB"/>
        </w:rPr>
      </w:pPr>
    </w:p>
    <w:p w:rsidR="0082217F" w:rsidRPr="00C8042F" w:rsidRDefault="00B80EFF" w:rsidP="00C8042F">
      <w:pPr>
        <w:widowControl w:val="0"/>
        <w:spacing w:before="100" w:beforeAutospacing="1" w:after="100" w:afterAutospacing="1"/>
        <w:rPr>
          <w:rFonts w:ascii="Arial" w:hAnsi="Arial"/>
          <w:snapToGrid w:val="0"/>
          <w:lang w:val="en-CA"/>
        </w:rPr>
      </w:pPr>
      <w:r>
        <w:rPr>
          <w:rFonts w:ascii="Arial" w:hAnsi="Arial" w:cs="Arial"/>
          <w:snapToGrid w:val="0"/>
          <w:lang w:val="en-CA" w:eastAsia="en-CA"/>
        </w:rPr>
        <w:t>This course focuses on</w:t>
      </w:r>
      <w:r w:rsidR="00C8042F" w:rsidRPr="00C8042F">
        <w:rPr>
          <w:rFonts w:ascii="Arial" w:hAnsi="Arial" w:cs="Arial"/>
          <w:snapToGrid w:val="0"/>
          <w:lang w:val="en-CA" w:eastAsia="en-CA"/>
        </w:rPr>
        <w:t xml:space="preserve"> introduction </w:t>
      </w:r>
      <w:r>
        <w:rPr>
          <w:rFonts w:ascii="Arial" w:hAnsi="Arial" w:cs="Arial"/>
          <w:snapToGrid w:val="0"/>
          <w:lang w:val="en-CA" w:eastAsia="en-CA"/>
        </w:rPr>
        <w:t xml:space="preserve">to </w:t>
      </w:r>
      <w:r w:rsidR="00C8042F" w:rsidRPr="00C8042F">
        <w:rPr>
          <w:rFonts w:ascii="Arial" w:hAnsi="Arial" w:cs="Arial"/>
          <w:snapToGrid w:val="0"/>
          <w:lang w:val="en-CA" w:eastAsia="en-CA"/>
        </w:rPr>
        <w:t xml:space="preserve">the foundations of nursing knowledge including philosophical, theoretical, and scientific underpinnings. Opportunities are provided to describe inter-relationships between theory and research grounded in clinical practice. Learning experiences require integration of </w:t>
      </w:r>
      <w:r>
        <w:rPr>
          <w:rFonts w:ascii="Arial" w:hAnsi="Arial" w:cs="Arial"/>
          <w:snapToGrid w:val="0"/>
          <w:lang w:val="en-CA" w:eastAsia="en-CA"/>
        </w:rPr>
        <w:t>prior</w:t>
      </w:r>
      <w:r w:rsidR="00C8042F" w:rsidRPr="00C8042F">
        <w:rPr>
          <w:rFonts w:ascii="Arial" w:hAnsi="Arial" w:cs="Arial"/>
          <w:snapToGrid w:val="0"/>
          <w:lang w:val="en-CA" w:eastAsia="en-CA"/>
        </w:rPr>
        <w:t xml:space="preserve"> and </w:t>
      </w:r>
      <w:r>
        <w:rPr>
          <w:rFonts w:ascii="Arial" w:hAnsi="Arial" w:cs="Arial"/>
          <w:snapToGrid w:val="0"/>
          <w:lang w:val="en-CA" w:eastAsia="en-CA"/>
        </w:rPr>
        <w:t>new</w:t>
      </w:r>
      <w:r w:rsidR="00C8042F" w:rsidRPr="00C8042F">
        <w:rPr>
          <w:rFonts w:ascii="Arial" w:hAnsi="Arial" w:cs="Arial"/>
          <w:snapToGrid w:val="0"/>
          <w:lang w:val="en-CA" w:eastAsia="en-CA"/>
        </w:rPr>
        <w:t xml:space="preserve"> learning. </w:t>
      </w:r>
    </w:p>
    <w:p w:rsidR="00A674FD" w:rsidRDefault="00A674FD"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Cs w:val="24"/>
          <w:lang w:val="en-CA"/>
        </w:rPr>
      </w:pPr>
    </w:p>
    <w:p w:rsidR="0082217F" w:rsidRPr="00C8042F" w:rsidRDefault="0082217F" w:rsidP="00C8042F">
      <w:pPr>
        <w:rPr>
          <w:rFonts w:ascii="Arial" w:hAnsi="Arial"/>
          <w:b/>
        </w:rPr>
      </w:pPr>
      <w:r w:rsidRPr="00A674FD">
        <w:rPr>
          <w:rFonts w:ascii="Arial" w:hAnsi="Arial"/>
          <w:b/>
        </w:rPr>
        <w:t>II.</w:t>
      </w:r>
      <w:r w:rsidRPr="00A674FD">
        <w:rPr>
          <w:rFonts w:ascii="Arial" w:hAnsi="Arial"/>
          <w:b/>
        </w:rPr>
        <w:tab/>
        <w:t>LEARNING OUTCOMES AND ELEMENTS OF THE PERFORMANCE:</w:t>
      </w:r>
    </w:p>
    <w:p w:rsidR="00E3473D" w:rsidRPr="00A674FD" w:rsidRDefault="00E3473D"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szCs w:val="24"/>
          <w:lang w:val="en-CA"/>
        </w:rPr>
      </w:pPr>
    </w:p>
    <w:p w:rsidR="0082217F" w:rsidRDefault="0082217F"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b/>
          <w:szCs w:val="24"/>
          <w:lang w:val="en-CA"/>
        </w:rPr>
      </w:pPr>
      <w:r w:rsidRPr="00A674FD">
        <w:rPr>
          <w:rFonts w:ascii="Arial" w:hAnsi="Arial"/>
          <w:b/>
          <w:szCs w:val="24"/>
          <w:lang w:val="en-CA"/>
        </w:rPr>
        <w:t>Ends in View</w:t>
      </w:r>
    </w:p>
    <w:p w:rsidR="00E3473D" w:rsidRPr="00A674FD" w:rsidRDefault="00E3473D"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b/>
          <w:szCs w:val="24"/>
          <w:lang w:val="en-CA"/>
        </w:rPr>
      </w:pPr>
    </w:p>
    <w:p w:rsidR="006065FA" w:rsidRPr="00A674FD" w:rsidRDefault="006065FA" w:rsidP="006065FA">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szCs w:val="24"/>
          <w:lang w:val="en-CA"/>
        </w:rPr>
      </w:pPr>
      <w:r w:rsidRPr="00A674FD">
        <w:rPr>
          <w:rFonts w:ascii="Arial" w:hAnsi="Arial"/>
          <w:szCs w:val="24"/>
          <w:lang w:val="en-CA"/>
        </w:rPr>
        <w:t xml:space="preserve">The purpose of the nursing inquiry course is to provide the student with an opportunity to further explore the process of inquiry in nursing. The focus of this course is on the profession of nursing and knowledge development </w:t>
      </w:r>
      <w:r w:rsidR="00B80EFF">
        <w:rPr>
          <w:rFonts w:ascii="Arial" w:hAnsi="Arial"/>
          <w:szCs w:val="24"/>
          <w:lang w:val="en-CA"/>
        </w:rPr>
        <w:t>for</w:t>
      </w:r>
      <w:r w:rsidRPr="00A674FD">
        <w:rPr>
          <w:rFonts w:ascii="Arial" w:hAnsi="Arial"/>
          <w:szCs w:val="24"/>
          <w:lang w:val="en-CA"/>
        </w:rPr>
        <w:t xml:space="preserve"> the profession. Through readings, the student will have </w:t>
      </w:r>
      <w:r w:rsidR="00B80EFF">
        <w:rPr>
          <w:rFonts w:ascii="Arial" w:hAnsi="Arial"/>
          <w:szCs w:val="24"/>
          <w:lang w:val="en-CA"/>
        </w:rPr>
        <w:t>an</w:t>
      </w:r>
      <w:r w:rsidRPr="00A674FD">
        <w:rPr>
          <w:rFonts w:ascii="Arial" w:hAnsi="Arial"/>
          <w:szCs w:val="24"/>
          <w:lang w:val="en-CA"/>
        </w:rPr>
        <w:t xml:space="preserve"> opportunity to critically examine how nurses “know” and the process of inquiry in nursing. Students will also have the opportunity to explore their own processes of knowing</w:t>
      </w:r>
      <w:r w:rsidR="00193A36" w:rsidRPr="00A674FD">
        <w:rPr>
          <w:rFonts w:ascii="Arial" w:hAnsi="Arial"/>
          <w:szCs w:val="24"/>
          <w:lang w:val="en-CA"/>
        </w:rPr>
        <w:t>,</w:t>
      </w:r>
      <w:r w:rsidRPr="00A674FD">
        <w:rPr>
          <w:rFonts w:ascii="Arial" w:hAnsi="Arial"/>
          <w:szCs w:val="24"/>
          <w:lang w:val="en-CA"/>
        </w:rPr>
        <w:t xml:space="preserve"> and to engage as an active participant in the development of the growing body of knowledge in nursing.</w:t>
      </w:r>
    </w:p>
    <w:p w:rsidR="0082217F" w:rsidRPr="00CD35C9" w:rsidRDefault="0082217F"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Cs w:val="24"/>
          <w:lang w:val="en-CA"/>
        </w:rPr>
      </w:pPr>
    </w:p>
    <w:p w:rsidR="0082217F" w:rsidRDefault="0082217F"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b/>
          <w:szCs w:val="24"/>
          <w:lang w:val="en-CA"/>
        </w:rPr>
      </w:pPr>
      <w:r w:rsidRPr="00A674FD">
        <w:rPr>
          <w:rFonts w:ascii="Arial" w:hAnsi="Arial"/>
          <w:b/>
          <w:szCs w:val="24"/>
          <w:lang w:val="en-CA"/>
        </w:rPr>
        <w:t>Process</w:t>
      </w:r>
    </w:p>
    <w:p w:rsidR="00E3473D" w:rsidRPr="00A674FD" w:rsidRDefault="00E3473D"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szCs w:val="24"/>
          <w:lang w:val="en-CA"/>
        </w:rPr>
      </w:pPr>
    </w:p>
    <w:p w:rsidR="006065FA" w:rsidRPr="00A674FD" w:rsidRDefault="006065FA" w:rsidP="006065FA">
      <w:pPr>
        <w:rPr>
          <w:rFonts w:ascii="Arial" w:hAnsi="Arial"/>
          <w:szCs w:val="24"/>
        </w:rPr>
      </w:pPr>
      <w:r w:rsidRPr="00A674FD">
        <w:rPr>
          <w:rFonts w:ascii="Arial" w:hAnsi="Arial"/>
          <w:szCs w:val="24"/>
          <w:lang w:val="en-CA"/>
        </w:rPr>
        <w:t xml:space="preserve">Praxis is the underlying process that will be used in the course. Critical reflection on self, values, ways of knowing, experience, context, and theory will be integrated. The intent is that students engage in an interactive process with the nursing literature and their own practice. Preparation, discussion, learning activities, and written exercises will be used. </w:t>
      </w:r>
      <w:r w:rsidRPr="00A674FD">
        <w:rPr>
          <w:rFonts w:ascii="Arial" w:hAnsi="Arial"/>
          <w:szCs w:val="24"/>
        </w:rPr>
        <w:t xml:space="preserve">All students are expected to be </w:t>
      </w:r>
      <w:r w:rsidRPr="00A674FD">
        <w:rPr>
          <w:rFonts w:ascii="Arial" w:hAnsi="Arial"/>
          <w:b/>
          <w:i/>
          <w:szCs w:val="24"/>
        </w:rPr>
        <w:t>active participants</w:t>
      </w:r>
      <w:r w:rsidRPr="00A674FD">
        <w:rPr>
          <w:rFonts w:ascii="Arial" w:hAnsi="Arial"/>
          <w:szCs w:val="24"/>
        </w:rPr>
        <w:t xml:space="preserve"> in the course. Evaluation of this is determined by attending and actively participating in scheduled classes, and </w:t>
      </w:r>
      <w:r w:rsidR="00B80EFF">
        <w:rPr>
          <w:rFonts w:ascii="Arial" w:hAnsi="Arial"/>
          <w:szCs w:val="24"/>
        </w:rPr>
        <w:t>providing on</w:t>
      </w:r>
      <w:r w:rsidRPr="00A674FD">
        <w:rPr>
          <w:rFonts w:ascii="Arial" w:hAnsi="Arial"/>
          <w:szCs w:val="24"/>
        </w:rPr>
        <w:t xml:space="preserve">going and timely contributions within </w:t>
      </w:r>
      <w:r w:rsidR="00B80EFF">
        <w:rPr>
          <w:rFonts w:ascii="Arial" w:hAnsi="Arial"/>
          <w:szCs w:val="24"/>
        </w:rPr>
        <w:t>an</w:t>
      </w:r>
      <w:r w:rsidRPr="00A674FD">
        <w:rPr>
          <w:rFonts w:ascii="Arial" w:hAnsi="Arial"/>
          <w:szCs w:val="24"/>
        </w:rPr>
        <w:t xml:space="preserve"> on-line learning environment. </w:t>
      </w:r>
    </w:p>
    <w:p w:rsidR="0082217F" w:rsidRDefault="0082217F">
      <w:pPr>
        <w:rPr>
          <w:rFonts w:ascii="Arial" w:hAnsi="Arial"/>
        </w:rPr>
      </w:pPr>
    </w:p>
    <w:p w:rsidR="00A674FD" w:rsidRPr="00A674FD" w:rsidRDefault="00A674FD">
      <w:pPr>
        <w:rPr>
          <w:rFonts w:ascii="Arial" w:hAnsi="Arial"/>
        </w:rPr>
      </w:pPr>
    </w:p>
    <w:p w:rsidR="0082217F" w:rsidRPr="00A674FD" w:rsidRDefault="0082217F" w:rsidP="00FF65AA">
      <w:pPr>
        <w:rPr>
          <w:rFonts w:ascii="Arial" w:hAnsi="Arial"/>
          <w:b/>
        </w:rPr>
      </w:pPr>
      <w:r w:rsidRPr="00A674FD">
        <w:rPr>
          <w:rFonts w:ascii="Arial" w:hAnsi="Arial"/>
          <w:b/>
        </w:rPr>
        <w:t>III.</w:t>
      </w:r>
      <w:r w:rsidRPr="00A674FD">
        <w:rPr>
          <w:rFonts w:ascii="Arial" w:hAnsi="Arial"/>
          <w:b/>
        </w:rPr>
        <w:tab/>
        <w:t>TOPICS:</w:t>
      </w:r>
    </w:p>
    <w:p w:rsidR="0082217F" w:rsidRPr="00A674FD" w:rsidRDefault="0082217F" w:rsidP="00FF65AA">
      <w:pPr>
        <w:jc w:val="center"/>
        <w:rPr>
          <w:rFonts w:ascii="Arial" w:hAnsi="Arial"/>
          <w:b/>
          <w:szCs w:val="24"/>
        </w:rPr>
      </w:pPr>
    </w:p>
    <w:p w:rsidR="002862F4" w:rsidRPr="00A674FD" w:rsidRDefault="002862F4" w:rsidP="002862F4">
      <w:pPr>
        <w:pStyle w:val="ListParagraph"/>
        <w:numPr>
          <w:ilvl w:val="0"/>
          <w:numId w:val="18"/>
        </w:numPr>
        <w:rPr>
          <w:rFonts w:ascii="Arial" w:hAnsi="Arial"/>
        </w:rPr>
      </w:pPr>
      <w:r w:rsidRPr="00A674FD">
        <w:rPr>
          <w:rFonts w:ascii="Arial" w:hAnsi="Arial"/>
        </w:rPr>
        <w:t>Importance of research</w:t>
      </w:r>
      <w:r w:rsidR="00A674FD" w:rsidRPr="00A674FD">
        <w:rPr>
          <w:rFonts w:ascii="Arial" w:hAnsi="Arial"/>
        </w:rPr>
        <w:t xml:space="preserve"> </w:t>
      </w:r>
    </w:p>
    <w:p w:rsidR="002862F4" w:rsidRPr="00A674FD" w:rsidRDefault="00C8042F" w:rsidP="002862F4">
      <w:pPr>
        <w:pStyle w:val="ListParagraph"/>
        <w:numPr>
          <w:ilvl w:val="0"/>
          <w:numId w:val="18"/>
        </w:numPr>
        <w:rPr>
          <w:rFonts w:ascii="Arial" w:hAnsi="Arial"/>
        </w:rPr>
      </w:pPr>
      <w:r>
        <w:rPr>
          <w:rFonts w:ascii="Arial" w:hAnsi="Arial"/>
        </w:rPr>
        <w:t>Underpinnings for nursing research</w:t>
      </w:r>
    </w:p>
    <w:p w:rsidR="002862F4" w:rsidRPr="00A674FD" w:rsidRDefault="002862F4" w:rsidP="00A674FD">
      <w:pPr>
        <w:pStyle w:val="ListParagraph"/>
        <w:numPr>
          <w:ilvl w:val="0"/>
          <w:numId w:val="18"/>
        </w:numPr>
        <w:rPr>
          <w:rFonts w:ascii="Arial" w:hAnsi="Arial"/>
        </w:rPr>
      </w:pPr>
      <w:r w:rsidRPr="00A674FD">
        <w:rPr>
          <w:rFonts w:ascii="Arial" w:hAnsi="Arial"/>
        </w:rPr>
        <w:t>Ontology</w:t>
      </w:r>
    </w:p>
    <w:p w:rsidR="002862F4" w:rsidRPr="00A674FD" w:rsidRDefault="002862F4" w:rsidP="002862F4">
      <w:pPr>
        <w:pStyle w:val="ListParagraph"/>
        <w:numPr>
          <w:ilvl w:val="0"/>
          <w:numId w:val="18"/>
        </w:numPr>
        <w:rPr>
          <w:rFonts w:ascii="Arial" w:hAnsi="Arial"/>
        </w:rPr>
      </w:pPr>
      <w:proofErr w:type="spellStart"/>
      <w:r w:rsidRPr="00A674FD">
        <w:rPr>
          <w:rFonts w:ascii="Arial" w:hAnsi="Arial"/>
        </w:rPr>
        <w:t>Epistomology</w:t>
      </w:r>
      <w:proofErr w:type="spellEnd"/>
    </w:p>
    <w:p w:rsidR="002862F4" w:rsidRPr="00A674FD" w:rsidRDefault="002862F4" w:rsidP="002862F4">
      <w:pPr>
        <w:pStyle w:val="ListParagraph"/>
        <w:numPr>
          <w:ilvl w:val="0"/>
          <w:numId w:val="18"/>
        </w:numPr>
        <w:rPr>
          <w:rFonts w:ascii="Arial" w:hAnsi="Arial"/>
        </w:rPr>
      </w:pPr>
      <w:r w:rsidRPr="00A674FD">
        <w:rPr>
          <w:rFonts w:ascii="Arial" w:hAnsi="Arial"/>
        </w:rPr>
        <w:t>Concept</w:t>
      </w:r>
      <w:r w:rsidR="00A674FD" w:rsidRPr="00A674FD">
        <w:rPr>
          <w:rFonts w:ascii="Arial" w:hAnsi="Arial"/>
        </w:rPr>
        <w:t>u</w:t>
      </w:r>
      <w:r w:rsidRPr="00A674FD">
        <w:rPr>
          <w:rFonts w:ascii="Arial" w:hAnsi="Arial"/>
        </w:rPr>
        <w:t>al development</w:t>
      </w:r>
    </w:p>
    <w:p w:rsidR="00A674FD" w:rsidRPr="00A674FD" w:rsidRDefault="00A674FD" w:rsidP="002862F4">
      <w:pPr>
        <w:pStyle w:val="ListParagraph"/>
        <w:numPr>
          <w:ilvl w:val="0"/>
          <w:numId w:val="18"/>
        </w:numPr>
        <w:rPr>
          <w:rFonts w:ascii="Arial" w:hAnsi="Arial"/>
        </w:rPr>
      </w:pPr>
      <w:r w:rsidRPr="00A674FD">
        <w:rPr>
          <w:rFonts w:ascii="Arial" w:hAnsi="Arial"/>
        </w:rPr>
        <w:t xml:space="preserve">Theory </w:t>
      </w:r>
    </w:p>
    <w:p w:rsidR="002862F4" w:rsidRDefault="002862F4" w:rsidP="002862F4">
      <w:pPr>
        <w:pStyle w:val="ListParagraph"/>
        <w:numPr>
          <w:ilvl w:val="0"/>
          <w:numId w:val="18"/>
        </w:numPr>
        <w:rPr>
          <w:rFonts w:ascii="Arial" w:hAnsi="Arial"/>
        </w:rPr>
      </w:pPr>
      <w:r w:rsidRPr="00A674FD">
        <w:rPr>
          <w:rFonts w:ascii="Arial" w:hAnsi="Arial"/>
        </w:rPr>
        <w:t>Literature review</w:t>
      </w:r>
    </w:p>
    <w:p w:rsidR="00C8042F" w:rsidRPr="00A674FD" w:rsidRDefault="00C8042F" w:rsidP="002862F4">
      <w:pPr>
        <w:pStyle w:val="ListParagraph"/>
        <w:numPr>
          <w:ilvl w:val="0"/>
          <w:numId w:val="18"/>
        </w:numPr>
        <w:rPr>
          <w:rFonts w:ascii="Arial" w:hAnsi="Arial"/>
        </w:rPr>
      </w:pPr>
      <w:r>
        <w:rPr>
          <w:rFonts w:ascii="Arial" w:hAnsi="Arial"/>
        </w:rPr>
        <w:t>Praxis</w:t>
      </w:r>
    </w:p>
    <w:p w:rsidR="002862F4" w:rsidRPr="00A674FD" w:rsidRDefault="002862F4" w:rsidP="00A674FD">
      <w:pPr>
        <w:pStyle w:val="ListParagraph"/>
        <w:ind w:left="1080"/>
        <w:rPr>
          <w:rFonts w:ascii="Arial" w:hAnsi="Arial"/>
        </w:rPr>
      </w:pPr>
    </w:p>
    <w:p w:rsidR="00481186" w:rsidRDefault="00481186"/>
    <w:p w:rsidR="00810E1F" w:rsidRDefault="00810E1F"/>
    <w:p w:rsidR="00810E1F" w:rsidRDefault="00810E1F"/>
    <w:p w:rsidR="00810E1F" w:rsidRDefault="00810E1F"/>
    <w:p w:rsidR="00810E1F" w:rsidRDefault="00810E1F"/>
    <w:tbl>
      <w:tblPr>
        <w:tblW w:w="8739" w:type="dxa"/>
        <w:tblInd w:w="11" w:type="dxa"/>
        <w:tblLayout w:type="fixed"/>
        <w:tblLook w:val="0000" w:firstRow="0" w:lastRow="0" w:firstColumn="0" w:lastColumn="0" w:noHBand="0" w:noVBand="0"/>
      </w:tblPr>
      <w:tblGrid>
        <w:gridCol w:w="603"/>
        <w:gridCol w:w="8136"/>
      </w:tblGrid>
      <w:tr w:rsidR="00FC174A" w:rsidRPr="00017841" w:rsidTr="002B3B4A">
        <w:trPr>
          <w:cantSplit/>
          <w:trHeight w:val="163"/>
        </w:trPr>
        <w:tc>
          <w:tcPr>
            <w:tcW w:w="603" w:type="dxa"/>
          </w:tcPr>
          <w:p w:rsidR="0082217F" w:rsidRPr="00017841" w:rsidRDefault="0082217F">
            <w:pPr>
              <w:rPr>
                <w:b/>
              </w:rPr>
            </w:pPr>
            <w:r w:rsidRPr="00017841">
              <w:rPr>
                <w:b/>
              </w:rPr>
              <w:t>IV.</w:t>
            </w:r>
          </w:p>
        </w:tc>
        <w:tc>
          <w:tcPr>
            <w:tcW w:w="8136" w:type="dxa"/>
          </w:tcPr>
          <w:p w:rsidR="0082217F" w:rsidRPr="00047774" w:rsidRDefault="0082217F">
            <w:pPr>
              <w:rPr>
                <w:rFonts w:ascii="Arial" w:hAnsi="Arial"/>
                <w:b/>
              </w:rPr>
            </w:pPr>
            <w:r w:rsidRPr="00047774">
              <w:rPr>
                <w:rFonts w:ascii="Arial" w:hAnsi="Arial"/>
                <w:b/>
              </w:rPr>
              <w:t xml:space="preserve">REQUIRED </w:t>
            </w:r>
            <w:r w:rsidR="000C2FD7" w:rsidRPr="00047774">
              <w:rPr>
                <w:rFonts w:ascii="Arial" w:hAnsi="Arial"/>
                <w:b/>
              </w:rPr>
              <w:t xml:space="preserve">LEARNING </w:t>
            </w:r>
            <w:r w:rsidRPr="00047774">
              <w:rPr>
                <w:rFonts w:ascii="Arial" w:hAnsi="Arial"/>
                <w:b/>
              </w:rPr>
              <w:t>RESOURCES:</w:t>
            </w:r>
          </w:p>
          <w:p w:rsidR="0082217F" w:rsidRPr="00047774" w:rsidRDefault="0082217F">
            <w:pPr>
              <w:rPr>
                <w:rFonts w:ascii="Arial" w:hAnsi="Arial"/>
                <w:i/>
              </w:rPr>
            </w:pPr>
          </w:p>
          <w:p w:rsidR="000634D5" w:rsidRPr="00FC174A" w:rsidRDefault="0082217F" w:rsidP="00FC174A">
            <w:pPr>
              <w:pStyle w:val="ListParagraph"/>
              <w:numPr>
                <w:ilvl w:val="0"/>
                <w:numId w:val="19"/>
              </w:numPr>
              <w:autoSpaceDE w:val="0"/>
              <w:autoSpaceDN w:val="0"/>
              <w:adjustRightInd w:val="0"/>
              <w:rPr>
                <w:rFonts w:ascii="Arial" w:hAnsi="Arial" w:cs="Arial"/>
                <w:szCs w:val="24"/>
              </w:rPr>
            </w:pPr>
            <w:r w:rsidRPr="000634D5">
              <w:rPr>
                <w:rFonts w:ascii="Arial" w:hAnsi="Arial"/>
                <w:b/>
                <w:color w:val="000000"/>
                <w:szCs w:val="24"/>
              </w:rPr>
              <w:t>Required Resources</w:t>
            </w:r>
            <w:r w:rsidR="00D97A5B" w:rsidRPr="000634D5">
              <w:rPr>
                <w:rFonts w:ascii="Arial" w:hAnsi="Arial"/>
                <w:b/>
                <w:color w:val="000000"/>
                <w:szCs w:val="24"/>
              </w:rPr>
              <w:t>:</w:t>
            </w:r>
            <w:r w:rsidR="000634D5" w:rsidRPr="000634D5">
              <w:rPr>
                <w:rFonts w:ascii="Arial" w:hAnsi="Arial" w:cs="Arial"/>
                <w:szCs w:val="24"/>
              </w:rPr>
              <w:t xml:space="preserve"> (These two texts were </w:t>
            </w:r>
            <w:r w:rsidR="00FC174A">
              <w:rPr>
                <w:rFonts w:ascii="Arial" w:hAnsi="Arial" w:cs="Arial"/>
                <w:szCs w:val="24"/>
              </w:rPr>
              <w:t xml:space="preserve">used in previous courses in </w:t>
            </w:r>
            <w:r w:rsidR="00B80EFF">
              <w:rPr>
                <w:rFonts w:ascii="Arial" w:hAnsi="Arial" w:cs="Arial"/>
                <w:szCs w:val="24"/>
              </w:rPr>
              <w:t>our</w:t>
            </w:r>
            <w:r w:rsidR="00FC174A">
              <w:rPr>
                <w:rFonts w:ascii="Arial" w:hAnsi="Arial" w:cs="Arial"/>
                <w:szCs w:val="24"/>
              </w:rPr>
              <w:t xml:space="preserve"> </w:t>
            </w:r>
            <w:r w:rsidR="000634D5" w:rsidRPr="00FC174A">
              <w:rPr>
                <w:rFonts w:ascii="Arial" w:hAnsi="Arial" w:cs="Arial"/>
                <w:szCs w:val="24"/>
              </w:rPr>
              <w:t>nursing program).</w:t>
            </w:r>
          </w:p>
          <w:p w:rsidR="00D97A5B" w:rsidRPr="00047774" w:rsidRDefault="00D97A5B" w:rsidP="00FF65AA">
            <w:pPr>
              <w:widowControl w:val="0"/>
              <w:overflowPunct w:val="0"/>
              <w:autoSpaceDE w:val="0"/>
              <w:autoSpaceDN w:val="0"/>
              <w:adjustRightInd w:val="0"/>
              <w:jc w:val="both"/>
              <w:rPr>
                <w:rFonts w:ascii="Arial" w:hAnsi="Arial"/>
                <w:b/>
                <w:szCs w:val="24"/>
              </w:rPr>
            </w:pPr>
          </w:p>
          <w:p w:rsidR="00D97A5B" w:rsidRPr="00047774" w:rsidRDefault="00D97A5B" w:rsidP="00D97A5B">
            <w:pPr>
              <w:autoSpaceDE w:val="0"/>
              <w:autoSpaceDN w:val="0"/>
              <w:adjustRightInd w:val="0"/>
              <w:rPr>
                <w:rFonts w:ascii="Arial" w:hAnsi="Arial" w:cs="Arial"/>
                <w:i/>
                <w:szCs w:val="24"/>
              </w:rPr>
            </w:pPr>
            <w:r w:rsidRPr="00047774">
              <w:rPr>
                <w:rFonts w:ascii="Arial" w:hAnsi="Arial" w:cs="Arial"/>
                <w:szCs w:val="24"/>
              </w:rPr>
              <w:t xml:space="preserve">American Psychological Association (2010). </w:t>
            </w:r>
            <w:r w:rsidRPr="00047774">
              <w:rPr>
                <w:rFonts w:ascii="Arial" w:hAnsi="Arial" w:cs="Arial"/>
                <w:i/>
                <w:szCs w:val="24"/>
              </w:rPr>
              <w:t xml:space="preserve">Publication manual of the   </w:t>
            </w:r>
          </w:p>
          <w:p w:rsidR="00D97A5B" w:rsidRPr="00047774" w:rsidRDefault="00D97A5B" w:rsidP="00D97A5B">
            <w:pPr>
              <w:autoSpaceDE w:val="0"/>
              <w:autoSpaceDN w:val="0"/>
              <w:adjustRightInd w:val="0"/>
              <w:rPr>
                <w:rFonts w:ascii="Arial" w:hAnsi="Arial" w:cs="Arial"/>
                <w:szCs w:val="24"/>
              </w:rPr>
            </w:pPr>
            <w:r w:rsidRPr="00047774">
              <w:rPr>
                <w:rFonts w:ascii="Arial" w:hAnsi="Arial" w:cs="Arial"/>
                <w:i/>
                <w:szCs w:val="24"/>
              </w:rPr>
              <w:t xml:space="preserve">       </w:t>
            </w:r>
            <w:proofErr w:type="spellStart"/>
            <w:r w:rsidRPr="00047774">
              <w:rPr>
                <w:rFonts w:ascii="Arial" w:hAnsi="Arial" w:cs="Arial"/>
                <w:i/>
                <w:szCs w:val="24"/>
              </w:rPr>
              <w:t>APA</w:t>
            </w:r>
            <w:proofErr w:type="spellEnd"/>
            <w:r w:rsidRPr="00047774">
              <w:rPr>
                <w:rFonts w:ascii="Arial" w:hAnsi="Arial" w:cs="Arial"/>
                <w:i/>
                <w:szCs w:val="24"/>
              </w:rPr>
              <w:t xml:space="preserve"> </w:t>
            </w:r>
            <w:r w:rsidRPr="00047774">
              <w:rPr>
                <w:rFonts w:ascii="Arial" w:hAnsi="Arial" w:cs="Arial"/>
                <w:szCs w:val="24"/>
              </w:rPr>
              <w:t xml:space="preserve">(6th ed.). Washington, DC: </w:t>
            </w:r>
            <w:proofErr w:type="spellStart"/>
            <w:r w:rsidRPr="00047774">
              <w:rPr>
                <w:rFonts w:ascii="Arial" w:hAnsi="Arial" w:cs="Arial"/>
                <w:szCs w:val="24"/>
              </w:rPr>
              <w:t>APA</w:t>
            </w:r>
            <w:proofErr w:type="spellEnd"/>
            <w:r w:rsidRPr="00047774">
              <w:rPr>
                <w:rFonts w:ascii="Arial" w:hAnsi="Arial" w:cs="Arial"/>
                <w:szCs w:val="24"/>
              </w:rPr>
              <w:t xml:space="preserve">. </w:t>
            </w:r>
            <w:r w:rsidRPr="00047774">
              <w:rPr>
                <w:rFonts w:ascii="Arial" w:hAnsi="Arial" w:cs="Arial"/>
                <w:szCs w:val="24"/>
                <w:u w:val="single"/>
              </w:rPr>
              <w:t>OR</w:t>
            </w:r>
            <w:r w:rsidRPr="00047774">
              <w:rPr>
                <w:rFonts w:ascii="Arial" w:hAnsi="Arial" w:cs="Arial"/>
                <w:szCs w:val="24"/>
              </w:rPr>
              <w:t xml:space="preserve"> online version at: </w:t>
            </w:r>
          </w:p>
          <w:p w:rsidR="00D97A5B" w:rsidRPr="00047774" w:rsidRDefault="00D97A5B" w:rsidP="00D97A5B">
            <w:pPr>
              <w:autoSpaceDE w:val="0"/>
              <w:autoSpaceDN w:val="0"/>
              <w:adjustRightInd w:val="0"/>
              <w:rPr>
                <w:rFonts w:ascii="Arial" w:hAnsi="Arial" w:cs="Arial"/>
                <w:szCs w:val="24"/>
              </w:rPr>
            </w:pPr>
            <w:r w:rsidRPr="00047774">
              <w:rPr>
                <w:rFonts w:ascii="Arial" w:hAnsi="Arial" w:cs="Arial"/>
                <w:szCs w:val="24"/>
              </w:rPr>
              <w:t xml:space="preserve">       </w:t>
            </w:r>
            <w:hyperlink r:id="rId12" w:history="1">
              <w:r w:rsidRPr="00047774">
                <w:rPr>
                  <w:rStyle w:val="Hyperlink"/>
                  <w:rFonts w:ascii="Arial" w:hAnsi="Arial" w:cs="Arial"/>
                  <w:szCs w:val="24"/>
                </w:rPr>
                <w:t>http://apastyle.org/</w:t>
              </w:r>
            </w:hyperlink>
            <w:r w:rsidRPr="00047774">
              <w:rPr>
                <w:rFonts w:ascii="Arial" w:hAnsi="Arial" w:cs="Arial"/>
                <w:szCs w:val="24"/>
              </w:rPr>
              <w:t xml:space="preserve">  </w:t>
            </w:r>
          </w:p>
          <w:p w:rsidR="00D97A5B" w:rsidRPr="00047774" w:rsidRDefault="00D97A5B" w:rsidP="00D97A5B">
            <w:pPr>
              <w:autoSpaceDE w:val="0"/>
              <w:autoSpaceDN w:val="0"/>
              <w:adjustRightInd w:val="0"/>
              <w:rPr>
                <w:rFonts w:ascii="Arial" w:hAnsi="Arial" w:cs="Arial"/>
                <w:szCs w:val="24"/>
              </w:rPr>
            </w:pPr>
          </w:p>
          <w:p w:rsidR="00D97A5B" w:rsidRPr="00047774" w:rsidRDefault="00D97A5B" w:rsidP="00D97A5B">
            <w:pPr>
              <w:autoSpaceDE w:val="0"/>
              <w:autoSpaceDN w:val="0"/>
              <w:adjustRightInd w:val="0"/>
              <w:rPr>
                <w:rFonts w:ascii="Arial" w:hAnsi="Arial" w:cs="Arial"/>
                <w:i/>
                <w:szCs w:val="24"/>
              </w:rPr>
            </w:pPr>
            <w:r w:rsidRPr="00047774">
              <w:rPr>
                <w:rFonts w:ascii="Arial" w:hAnsi="Arial" w:cs="Arial"/>
                <w:szCs w:val="24"/>
              </w:rPr>
              <w:t xml:space="preserve">Davis, B., &amp; Logan, J. (2012). </w:t>
            </w:r>
            <w:r w:rsidRPr="00047774">
              <w:rPr>
                <w:rFonts w:ascii="Arial" w:hAnsi="Arial" w:cs="Arial"/>
                <w:i/>
                <w:szCs w:val="24"/>
              </w:rPr>
              <w:t xml:space="preserve">Reading research: A user friendly guide for </w:t>
            </w:r>
          </w:p>
          <w:p w:rsidR="00A674FD" w:rsidRPr="00047774" w:rsidRDefault="00D97A5B" w:rsidP="00D97A5B">
            <w:pPr>
              <w:autoSpaceDE w:val="0"/>
              <w:autoSpaceDN w:val="0"/>
              <w:adjustRightInd w:val="0"/>
              <w:rPr>
                <w:rFonts w:ascii="Arial" w:hAnsi="Arial" w:cs="Arial"/>
                <w:szCs w:val="24"/>
              </w:rPr>
            </w:pPr>
            <w:r w:rsidRPr="00047774">
              <w:rPr>
                <w:rFonts w:ascii="Arial" w:hAnsi="Arial" w:cs="Arial"/>
                <w:i/>
                <w:szCs w:val="24"/>
              </w:rPr>
              <w:t xml:space="preserve">       </w:t>
            </w:r>
            <w:proofErr w:type="gramStart"/>
            <w:r w:rsidRPr="00047774">
              <w:rPr>
                <w:rFonts w:ascii="Arial" w:hAnsi="Arial" w:cs="Arial"/>
                <w:i/>
                <w:szCs w:val="24"/>
              </w:rPr>
              <w:t>health</w:t>
            </w:r>
            <w:proofErr w:type="gramEnd"/>
            <w:r w:rsidRPr="00047774">
              <w:rPr>
                <w:rFonts w:ascii="Arial" w:hAnsi="Arial" w:cs="Arial"/>
                <w:i/>
                <w:szCs w:val="24"/>
              </w:rPr>
              <w:t xml:space="preserve"> professionals </w:t>
            </w:r>
            <w:r w:rsidRPr="00047774">
              <w:rPr>
                <w:rFonts w:ascii="Arial" w:hAnsi="Arial" w:cs="Arial"/>
                <w:szCs w:val="24"/>
              </w:rPr>
              <w:t>(5th ed.). Toronto, ON: Elsevier Mosby.</w:t>
            </w:r>
            <w:r w:rsidR="00A674FD" w:rsidRPr="00047774">
              <w:rPr>
                <w:rFonts w:ascii="Arial" w:hAnsi="Arial" w:cs="Arial"/>
                <w:szCs w:val="24"/>
              </w:rPr>
              <w:t xml:space="preserve"> </w:t>
            </w:r>
          </w:p>
          <w:p w:rsidR="00A674FD" w:rsidRPr="00047774" w:rsidRDefault="00A674FD" w:rsidP="00D97A5B">
            <w:pPr>
              <w:autoSpaceDE w:val="0"/>
              <w:autoSpaceDN w:val="0"/>
              <w:adjustRightInd w:val="0"/>
              <w:rPr>
                <w:rFonts w:ascii="Arial" w:hAnsi="Arial" w:cs="Arial"/>
                <w:szCs w:val="24"/>
              </w:rPr>
            </w:pPr>
          </w:p>
          <w:p w:rsidR="00A674FD" w:rsidRPr="00047774" w:rsidRDefault="00A674FD" w:rsidP="00D97A5B">
            <w:pPr>
              <w:autoSpaceDE w:val="0"/>
              <w:autoSpaceDN w:val="0"/>
              <w:adjustRightInd w:val="0"/>
              <w:rPr>
                <w:rFonts w:ascii="Arial" w:hAnsi="Arial" w:cs="Arial"/>
                <w:szCs w:val="24"/>
              </w:rPr>
            </w:pPr>
          </w:p>
          <w:p w:rsidR="00D97A5B" w:rsidRPr="00047774" w:rsidRDefault="000C2FD7" w:rsidP="00D97A5B">
            <w:pPr>
              <w:autoSpaceDE w:val="0"/>
              <w:autoSpaceDN w:val="0"/>
              <w:adjustRightInd w:val="0"/>
              <w:rPr>
                <w:rFonts w:ascii="Arial" w:hAnsi="Arial" w:cs="Arial"/>
                <w:b/>
                <w:szCs w:val="24"/>
              </w:rPr>
            </w:pPr>
            <w:r w:rsidRPr="00047774">
              <w:rPr>
                <w:rFonts w:ascii="Arial" w:hAnsi="Arial" w:cs="Arial"/>
                <w:b/>
                <w:szCs w:val="24"/>
              </w:rPr>
              <w:t>NEW Textbook Purchase:</w:t>
            </w:r>
            <w:r w:rsidR="000634D5">
              <w:rPr>
                <w:rFonts w:ascii="Arial" w:hAnsi="Arial" w:cs="Arial"/>
                <w:b/>
                <w:szCs w:val="24"/>
              </w:rPr>
              <w:t xml:space="preserve"> </w:t>
            </w:r>
            <w:r w:rsidR="000634D5" w:rsidRPr="00B80EFF">
              <w:rPr>
                <w:rFonts w:ascii="Arial" w:hAnsi="Arial" w:cs="Arial"/>
                <w:szCs w:val="24"/>
              </w:rPr>
              <w:t xml:space="preserve">(will be used in </w:t>
            </w:r>
            <w:proofErr w:type="spellStart"/>
            <w:r w:rsidR="00B80EFF" w:rsidRPr="00B80EFF">
              <w:rPr>
                <w:rFonts w:ascii="Arial" w:hAnsi="Arial" w:cs="Arial"/>
                <w:szCs w:val="24"/>
              </w:rPr>
              <w:t>BSCN</w:t>
            </w:r>
            <w:proofErr w:type="spellEnd"/>
            <w:r w:rsidR="00B80EFF" w:rsidRPr="00B80EFF">
              <w:rPr>
                <w:rFonts w:ascii="Arial" w:hAnsi="Arial" w:cs="Arial"/>
                <w:szCs w:val="24"/>
              </w:rPr>
              <w:t xml:space="preserve"> 3406, 3416, </w:t>
            </w:r>
            <w:r w:rsidR="00B80EFF">
              <w:rPr>
                <w:rFonts w:ascii="Arial" w:hAnsi="Arial" w:cs="Arial"/>
                <w:szCs w:val="24"/>
              </w:rPr>
              <w:t xml:space="preserve">and </w:t>
            </w:r>
            <w:r w:rsidR="00B80EFF" w:rsidRPr="00B80EFF">
              <w:rPr>
                <w:rFonts w:ascii="Arial" w:hAnsi="Arial" w:cs="Arial"/>
                <w:szCs w:val="24"/>
              </w:rPr>
              <w:t>4416)</w:t>
            </w:r>
            <w:r w:rsidR="000634D5">
              <w:rPr>
                <w:rFonts w:ascii="Arial" w:hAnsi="Arial" w:cs="Arial"/>
                <w:b/>
                <w:szCs w:val="24"/>
              </w:rPr>
              <w:t xml:space="preserve"> </w:t>
            </w:r>
          </w:p>
          <w:p w:rsidR="00E3473D" w:rsidRPr="00047774" w:rsidRDefault="00E3473D" w:rsidP="00D97A5B">
            <w:pPr>
              <w:autoSpaceDE w:val="0"/>
              <w:autoSpaceDN w:val="0"/>
              <w:adjustRightInd w:val="0"/>
              <w:rPr>
                <w:rFonts w:ascii="Arial" w:hAnsi="Arial" w:cs="Arial"/>
                <w:b/>
                <w:szCs w:val="24"/>
              </w:rPr>
            </w:pPr>
          </w:p>
          <w:p w:rsidR="00D97A5B" w:rsidRPr="00047774" w:rsidRDefault="00D97A5B" w:rsidP="00D97A5B">
            <w:pPr>
              <w:autoSpaceDE w:val="0"/>
              <w:autoSpaceDN w:val="0"/>
              <w:adjustRightInd w:val="0"/>
              <w:rPr>
                <w:rFonts w:ascii="Arial" w:hAnsi="Arial" w:cs="Arial"/>
                <w:i/>
                <w:szCs w:val="24"/>
              </w:rPr>
            </w:pPr>
            <w:r w:rsidRPr="00047774">
              <w:rPr>
                <w:rFonts w:ascii="Arial" w:hAnsi="Arial" w:cs="Arial"/>
                <w:szCs w:val="24"/>
              </w:rPr>
              <w:t xml:space="preserve">LoBiondo-Wood, G., &amp; Haber, J. (2013). </w:t>
            </w:r>
            <w:r w:rsidRPr="00047774">
              <w:rPr>
                <w:rFonts w:ascii="Arial" w:hAnsi="Arial" w:cs="Arial"/>
                <w:i/>
                <w:szCs w:val="24"/>
              </w:rPr>
              <w:t xml:space="preserve">Nursing research in Canada: </w:t>
            </w:r>
          </w:p>
          <w:p w:rsidR="00D97A5B" w:rsidRPr="00047774" w:rsidRDefault="00D97A5B" w:rsidP="00D97A5B">
            <w:pPr>
              <w:autoSpaceDE w:val="0"/>
              <w:autoSpaceDN w:val="0"/>
              <w:adjustRightInd w:val="0"/>
              <w:rPr>
                <w:rFonts w:ascii="Arial" w:hAnsi="Arial" w:cs="Arial"/>
                <w:szCs w:val="24"/>
              </w:rPr>
            </w:pPr>
            <w:r w:rsidRPr="00047774">
              <w:rPr>
                <w:rFonts w:ascii="Arial" w:hAnsi="Arial" w:cs="Arial"/>
                <w:i/>
                <w:szCs w:val="24"/>
              </w:rPr>
              <w:t xml:space="preserve">        Methods and critical appraisal for evidence-based practice</w:t>
            </w:r>
            <w:r w:rsidRPr="00047774">
              <w:rPr>
                <w:rFonts w:ascii="Arial" w:hAnsi="Arial" w:cs="Arial"/>
                <w:szCs w:val="24"/>
              </w:rPr>
              <w:t xml:space="preserve"> (3rd</w:t>
            </w:r>
          </w:p>
          <w:p w:rsidR="00D97A5B" w:rsidRPr="00047774" w:rsidRDefault="00D97A5B" w:rsidP="00D97A5B">
            <w:pPr>
              <w:widowControl w:val="0"/>
              <w:overflowPunct w:val="0"/>
              <w:autoSpaceDE w:val="0"/>
              <w:autoSpaceDN w:val="0"/>
              <w:adjustRightInd w:val="0"/>
              <w:jc w:val="both"/>
              <w:rPr>
                <w:rFonts w:ascii="Arial" w:hAnsi="Arial" w:cs="Arial"/>
                <w:szCs w:val="24"/>
              </w:rPr>
            </w:pPr>
            <w:r w:rsidRPr="00047774">
              <w:rPr>
                <w:rFonts w:ascii="Arial" w:hAnsi="Arial" w:cs="Arial"/>
                <w:szCs w:val="24"/>
              </w:rPr>
              <w:t xml:space="preserve">        Canadian ed.). Toronto, ON: Elsevier Mosby.</w:t>
            </w:r>
          </w:p>
          <w:p w:rsidR="00D97A5B" w:rsidRPr="00047774" w:rsidRDefault="00D97A5B" w:rsidP="00D97A5B">
            <w:pPr>
              <w:widowControl w:val="0"/>
              <w:overflowPunct w:val="0"/>
              <w:autoSpaceDE w:val="0"/>
              <w:autoSpaceDN w:val="0"/>
              <w:adjustRightInd w:val="0"/>
              <w:jc w:val="both"/>
              <w:rPr>
                <w:rFonts w:ascii="Arial" w:hAnsi="Arial"/>
                <w:b/>
                <w:szCs w:val="24"/>
              </w:rPr>
            </w:pPr>
          </w:p>
          <w:p w:rsidR="00D97A5B" w:rsidRPr="00047774" w:rsidRDefault="000C2FD7" w:rsidP="006065FA">
            <w:pPr>
              <w:widowControl w:val="0"/>
              <w:overflowPunct w:val="0"/>
              <w:autoSpaceDE w:val="0"/>
              <w:autoSpaceDN w:val="0"/>
              <w:adjustRightInd w:val="0"/>
              <w:rPr>
                <w:rFonts w:ascii="Arial" w:hAnsi="Arial"/>
                <w:color w:val="000000"/>
                <w:szCs w:val="24"/>
                <w:lang w:val="en-CA"/>
              </w:rPr>
            </w:pPr>
            <w:r w:rsidRPr="00047774">
              <w:rPr>
                <w:rFonts w:ascii="Arial" w:hAnsi="Arial"/>
                <w:b/>
                <w:color w:val="000000"/>
                <w:szCs w:val="24"/>
                <w:lang w:val="en-CA"/>
              </w:rPr>
              <w:t>PLUS</w:t>
            </w:r>
            <w:r w:rsidRPr="00047774">
              <w:rPr>
                <w:rFonts w:ascii="Arial" w:hAnsi="Arial"/>
                <w:color w:val="000000"/>
                <w:szCs w:val="24"/>
                <w:lang w:val="en-CA"/>
              </w:rPr>
              <w:t xml:space="preserve"> the </w:t>
            </w:r>
            <w:r w:rsidRPr="00047774">
              <w:rPr>
                <w:rFonts w:ascii="Arial" w:hAnsi="Arial"/>
                <w:color w:val="000000"/>
                <w:szCs w:val="24"/>
                <w:u w:val="single"/>
                <w:lang w:val="en-CA"/>
              </w:rPr>
              <w:t>a</w:t>
            </w:r>
            <w:r w:rsidR="00A674FD" w:rsidRPr="00047774">
              <w:rPr>
                <w:rFonts w:ascii="Arial" w:hAnsi="Arial"/>
                <w:color w:val="000000"/>
                <w:szCs w:val="24"/>
                <w:u w:val="single"/>
                <w:lang w:val="en-CA"/>
              </w:rPr>
              <w:t xml:space="preserve">ssociated </w:t>
            </w:r>
            <w:r w:rsidR="00E3473D" w:rsidRPr="00047774">
              <w:rPr>
                <w:rFonts w:ascii="Arial" w:hAnsi="Arial"/>
                <w:color w:val="000000"/>
                <w:szCs w:val="24"/>
                <w:u w:val="single"/>
                <w:lang w:val="en-CA"/>
              </w:rPr>
              <w:t xml:space="preserve">Student </w:t>
            </w:r>
            <w:r w:rsidR="00A674FD" w:rsidRPr="00047774">
              <w:rPr>
                <w:rFonts w:ascii="Arial" w:hAnsi="Arial"/>
                <w:color w:val="000000"/>
                <w:szCs w:val="24"/>
                <w:u w:val="single"/>
                <w:lang w:val="en-CA"/>
              </w:rPr>
              <w:t>Study Guide</w:t>
            </w:r>
            <w:r w:rsidR="00B80EFF">
              <w:rPr>
                <w:rFonts w:ascii="Arial" w:hAnsi="Arial"/>
                <w:color w:val="000000"/>
                <w:szCs w:val="24"/>
                <w:lang w:val="en-CA"/>
              </w:rPr>
              <w:t xml:space="preserve"> bundled with </w:t>
            </w:r>
            <w:r w:rsidR="000634D5">
              <w:rPr>
                <w:rFonts w:ascii="Arial" w:hAnsi="Arial"/>
                <w:color w:val="000000"/>
                <w:szCs w:val="24"/>
                <w:lang w:val="en-CA"/>
              </w:rPr>
              <w:t xml:space="preserve">the campus bookstore purchase of this text. </w:t>
            </w:r>
          </w:p>
          <w:p w:rsidR="000C2FD7" w:rsidRPr="00047774" w:rsidRDefault="000C2FD7" w:rsidP="006065FA">
            <w:pPr>
              <w:widowControl w:val="0"/>
              <w:overflowPunct w:val="0"/>
              <w:autoSpaceDE w:val="0"/>
              <w:autoSpaceDN w:val="0"/>
              <w:adjustRightInd w:val="0"/>
              <w:rPr>
                <w:rFonts w:ascii="Arial" w:hAnsi="Arial"/>
                <w:color w:val="000000"/>
                <w:szCs w:val="24"/>
              </w:rPr>
            </w:pPr>
          </w:p>
          <w:p w:rsidR="006065FA" w:rsidRPr="00B80EFF" w:rsidRDefault="006065FA" w:rsidP="00B80EFF">
            <w:pPr>
              <w:pStyle w:val="ListParagraph"/>
              <w:widowControl w:val="0"/>
              <w:numPr>
                <w:ilvl w:val="0"/>
                <w:numId w:val="19"/>
              </w:numPr>
              <w:overflowPunct w:val="0"/>
              <w:autoSpaceDE w:val="0"/>
              <w:autoSpaceDN w:val="0"/>
              <w:adjustRightInd w:val="0"/>
              <w:rPr>
                <w:rFonts w:ascii="Arial" w:hAnsi="Arial"/>
                <w:color w:val="000000"/>
                <w:szCs w:val="24"/>
              </w:rPr>
            </w:pPr>
            <w:r w:rsidRPr="0060231D">
              <w:rPr>
                <w:rFonts w:ascii="Arial" w:hAnsi="Arial"/>
                <w:color w:val="000000"/>
                <w:szCs w:val="24"/>
              </w:rPr>
              <w:t xml:space="preserve">Every student in the </w:t>
            </w:r>
            <w:proofErr w:type="spellStart"/>
            <w:r w:rsidRPr="0060231D">
              <w:rPr>
                <w:rFonts w:ascii="Arial" w:hAnsi="Arial"/>
                <w:color w:val="000000"/>
                <w:szCs w:val="24"/>
              </w:rPr>
              <w:t>BScN</w:t>
            </w:r>
            <w:proofErr w:type="spellEnd"/>
            <w:r w:rsidRPr="0060231D">
              <w:rPr>
                <w:rFonts w:ascii="Arial" w:hAnsi="Arial"/>
                <w:color w:val="000000"/>
                <w:szCs w:val="24"/>
              </w:rPr>
              <w:t xml:space="preserve"> nursing program is responsible for the information </w:t>
            </w:r>
            <w:r w:rsidRPr="00B80EFF">
              <w:rPr>
                <w:rFonts w:ascii="Arial" w:hAnsi="Arial"/>
                <w:color w:val="000000"/>
                <w:szCs w:val="24"/>
              </w:rPr>
              <w:t xml:space="preserve">provided in the </w:t>
            </w:r>
            <w:r w:rsidR="00E3473D" w:rsidRPr="00B80EFF">
              <w:rPr>
                <w:rFonts w:ascii="Arial" w:hAnsi="Arial"/>
                <w:b/>
                <w:color w:val="000000"/>
                <w:szCs w:val="24"/>
              </w:rPr>
              <w:t xml:space="preserve">updated Student </w:t>
            </w:r>
            <w:r w:rsidR="00B80EFF">
              <w:rPr>
                <w:rFonts w:ascii="Arial" w:hAnsi="Arial"/>
                <w:b/>
                <w:color w:val="000000"/>
                <w:szCs w:val="24"/>
              </w:rPr>
              <w:t xml:space="preserve">Nurses </w:t>
            </w:r>
            <w:r w:rsidR="00E3473D" w:rsidRPr="00B80EFF">
              <w:rPr>
                <w:rFonts w:ascii="Arial" w:hAnsi="Arial"/>
                <w:b/>
                <w:color w:val="000000"/>
                <w:szCs w:val="24"/>
              </w:rPr>
              <w:t>Handbook</w:t>
            </w:r>
            <w:r w:rsidRPr="00B80EFF">
              <w:rPr>
                <w:rFonts w:ascii="Arial" w:hAnsi="Arial"/>
                <w:b/>
                <w:color w:val="000000"/>
                <w:szCs w:val="24"/>
              </w:rPr>
              <w:t>.</w:t>
            </w:r>
            <w:r w:rsidRPr="00B80EFF">
              <w:rPr>
                <w:rFonts w:ascii="Arial" w:hAnsi="Arial"/>
                <w:color w:val="000000"/>
                <w:szCs w:val="24"/>
              </w:rPr>
              <w:t xml:space="preserve"> Your success in the program requires that you be informed of current policies</w:t>
            </w:r>
            <w:r w:rsidR="00B80EFF">
              <w:rPr>
                <w:rFonts w:ascii="Arial" w:hAnsi="Arial"/>
                <w:color w:val="000000"/>
                <w:szCs w:val="24"/>
              </w:rPr>
              <w:t xml:space="preserve"> on research associated topics (written work, academic integrity, etc..</w:t>
            </w:r>
            <w:r w:rsidRPr="00B80EFF">
              <w:rPr>
                <w:rFonts w:ascii="Arial" w:hAnsi="Arial"/>
                <w:color w:val="000000"/>
                <w:szCs w:val="24"/>
              </w:rPr>
              <w:t>.</w:t>
            </w:r>
            <w:r w:rsidR="00162E95">
              <w:rPr>
                <w:rFonts w:ascii="Arial" w:hAnsi="Arial"/>
                <w:color w:val="000000"/>
                <w:szCs w:val="24"/>
              </w:rPr>
              <w:t>).</w:t>
            </w:r>
            <w:r w:rsidRPr="00B80EFF">
              <w:rPr>
                <w:rFonts w:ascii="Arial" w:hAnsi="Arial"/>
                <w:color w:val="000000"/>
                <w:szCs w:val="24"/>
              </w:rPr>
              <w:t xml:space="preserve"> </w:t>
            </w:r>
          </w:p>
          <w:p w:rsidR="000C2FD7" w:rsidRPr="00047774" w:rsidRDefault="000C2FD7" w:rsidP="006065FA">
            <w:pPr>
              <w:widowControl w:val="0"/>
              <w:overflowPunct w:val="0"/>
              <w:autoSpaceDE w:val="0"/>
              <w:autoSpaceDN w:val="0"/>
              <w:adjustRightInd w:val="0"/>
              <w:rPr>
                <w:rFonts w:ascii="Arial" w:hAnsi="Arial"/>
                <w:color w:val="000000"/>
                <w:szCs w:val="24"/>
              </w:rPr>
            </w:pPr>
          </w:p>
          <w:p w:rsidR="0060231D" w:rsidRDefault="0060231D" w:rsidP="0060231D">
            <w:pPr>
              <w:pStyle w:val="ListParagraph"/>
              <w:widowControl w:val="0"/>
              <w:numPr>
                <w:ilvl w:val="0"/>
                <w:numId w:val="19"/>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bCs/>
              </w:rPr>
            </w:pPr>
            <w:r w:rsidRPr="005C5E6B">
              <w:rPr>
                <w:rFonts w:ascii="Arial" w:hAnsi="Arial"/>
                <w:bCs/>
              </w:rPr>
              <w:t xml:space="preserve">To manage the identified research citations, it is required that students utilize </w:t>
            </w:r>
            <w:r w:rsidR="005C5E6B" w:rsidRPr="005C5E6B">
              <w:rPr>
                <w:rFonts w:ascii="Arial" w:hAnsi="Arial"/>
                <w:bCs/>
              </w:rPr>
              <w:t xml:space="preserve">the </w:t>
            </w:r>
            <w:proofErr w:type="spellStart"/>
            <w:r w:rsidR="005C5E6B" w:rsidRPr="005C5E6B">
              <w:rPr>
                <w:rFonts w:ascii="Arial" w:hAnsi="Arial"/>
                <w:bCs/>
              </w:rPr>
              <w:t>Zotero</w:t>
            </w:r>
            <w:proofErr w:type="spellEnd"/>
            <w:r w:rsidR="005C5E6B" w:rsidRPr="005C5E6B">
              <w:rPr>
                <w:rFonts w:ascii="Arial" w:hAnsi="Arial"/>
                <w:bCs/>
              </w:rPr>
              <w:t xml:space="preserve"> software program </w:t>
            </w:r>
            <w:r w:rsidRPr="005C5E6B">
              <w:rPr>
                <w:rFonts w:ascii="Arial" w:hAnsi="Arial"/>
                <w:bCs/>
              </w:rPr>
              <w:t xml:space="preserve">to assist with the storage, organization, and citation formation </w:t>
            </w:r>
            <w:proofErr w:type="gramStart"/>
            <w:r w:rsidRPr="005C5E6B">
              <w:rPr>
                <w:rFonts w:ascii="Arial" w:hAnsi="Arial"/>
                <w:bCs/>
              </w:rPr>
              <w:t xml:space="preserve">of </w:t>
            </w:r>
            <w:r w:rsidR="005C5E6B" w:rsidRPr="005C5E6B">
              <w:rPr>
                <w:rFonts w:ascii="Arial" w:hAnsi="Arial"/>
                <w:bCs/>
              </w:rPr>
              <w:t xml:space="preserve"> searched</w:t>
            </w:r>
            <w:proofErr w:type="gramEnd"/>
            <w:r w:rsidR="005C5E6B" w:rsidRPr="005C5E6B">
              <w:rPr>
                <w:rFonts w:ascii="Arial" w:hAnsi="Arial"/>
                <w:bCs/>
              </w:rPr>
              <w:t xml:space="preserve"> research articles. </w:t>
            </w:r>
          </w:p>
          <w:p w:rsidR="005C5E6B" w:rsidRPr="005C5E6B" w:rsidRDefault="005C5E6B" w:rsidP="005C5E6B">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bCs/>
              </w:rPr>
            </w:pPr>
          </w:p>
          <w:p w:rsidR="001C0831" w:rsidRPr="0060231D" w:rsidRDefault="0060231D" w:rsidP="0060231D">
            <w:pPr>
              <w:pStyle w:val="ListParagraph"/>
              <w:widowControl w:val="0"/>
              <w:numPr>
                <w:ilvl w:val="0"/>
                <w:numId w:val="19"/>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bCs/>
              </w:rPr>
            </w:pPr>
            <w:r>
              <w:rPr>
                <w:rFonts w:ascii="Arial" w:hAnsi="Arial"/>
                <w:bCs/>
              </w:rPr>
              <w:t>Y</w:t>
            </w:r>
            <w:r w:rsidR="001C0831" w:rsidRPr="0060231D">
              <w:rPr>
                <w:rFonts w:ascii="Arial" w:hAnsi="Arial"/>
                <w:bCs/>
              </w:rPr>
              <w:t>o</w:t>
            </w:r>
            <w:r w:rsidR="006A4EC0">
              <w:rPr>
                <w:rFonts w:ascii="Arial" w:hAnsi="Arial"/>
                <w:bCs/>
              </w:rPr>
              <w:t xml:space="preserve">u may also want to consider and </w:t>
            </w:r>
            <w:r w:rsidR="001C0831" w:rsidRPr="0060231D">
              <w:rPr>
                <w:rFonts w:ascii="Arial" w:hAnsi="Arial"/>
                <w:bCs/>
              </w:rPr>
              <w:t xml:space="preserve">bookmark two </w:t>
            </w:r>
            <w:r w:rsidR="006A4EC0">
              <w:rPr>
                <w:rFonts w:ascii="Arial" w:hAnsi="Arial"/>
                <w:bCs/>
              </w:rPr>
              <w:t xml:space="preserve">internationally respected </w:t>
            </w:r>
            <w:r w:rsidR="001C0831" w:rsidRPr="0060231D">
              <w:rPr>
                <w:rFonts w:ascii="Arial" w:hAnsi="Arial"/>
                <w:bCs/>
              </w:rPr>
              <w:t xml:space="preserve">on-line writing resources: </w:t>
            </w:r>
          </w:p>
          <w:p w:rsidR="001C0831" w:rsidRPr="00047774" w:rsidRDefault="001C0831" w:rsidP="000C2FD7">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bCs/>
              </w:rPr>
            </w:pPr>
          </w:p>
          <w:p w:rsidR="00B80EFF" w:rsidRPr="00B80EFF" w:rsidRDefault="001C0831" w:rsidP="00B80EFF">
            <w:pPr>
              <w:pStyle w:val="ListParagraph"/>
              <w:widowControl w:val="0"/>
              <w:numPr>
                <w:ilvl w:val="0"/>
                <w:numId w:val="21"/>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bCs/>
              </w:rPr>
            </w:pPr>
            <w:r w:rsidRPr="00B80EFF">
              <w:rPr>
                <w:rFonts w:ascii="Arial" w:hAnsi="Arial"/>
                <w:bCs/>
              </w:rPr>
              <w:t>writing lab/nursing resources at Purdue O</w:t>
            </w:r>
            <w:r w:rsidR="000C2FD7" w:rsidRPr="00B80EFF">
              <w:rPr>
                <w:rFonts w:ascii="Arial" w:hAnsi="Arial"/>
                <w:bCs/>
              </w:rPr>
              <w:t>wl</w:t>
            </w:r>
            <w:r w:rsidRPr="00B80EFF">
              <w:rPr>
                <w:rFonts w:ascii="Arial" w:hAnsi="Arial"/>
                <w:bCs/>
              </w:rPr>
              <w:t xml:space="preserve"> from Purdue </w:t>
            </w:r>
            <w:r w:rsidR="00B80EFF" w:rsidRPr="00B80EFF">
              <w:rPr>
                <w:rFonts w:ascii="Arial" w:hAnsi="Arial"/>
                <w:bCs/>
              </w:rPr>
              <w:t xml:space="preserve"> </w:t>
            </w:r>
          </w:p>
          <w:p w:rsidR="000C2FD7" w:rsidRPr="00B80EFF" w:rsidRDefault="00B80EFF" w:rsidP="00B80EFF">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0"/>
              <w:rPr>
                <w:rFonts w:ascii="Arial" w:hAnsi="Arial"/>
                <w:bCs/>
              </w:rPr>
            </w:pPr>
            <w:r>
              <w:rPr>
                <w:rFonts w:ascii="Arial" w:hAnsi="Arial"/>
                <w:bCs/>
              </w:rPr>
              <w:t xml:space="preserve">    </w:t>
            </w:r>
            <w:r w:rsidRPr="00B80EFF">
              <w:rPr>
                <w:rFonts w:ascii="Arial" w:hAnsi="Arial"/>
                <w:bCs/>
              </w:rPr>
              <w:t>University (US)</w:t>
            </w:r>
            <w:r>
              <w:rPr>
                <w:rFonts w:ascii="Arial" w:hAnsi="Arial"/>
                <w:bCs/>
              </w:rPr>
              <w:t xml:space="preserve"> </w:t>
            </w:r>
            <w:hyperlink r:id="rId13" w:history="1">
              <w:r w:rsidR="001C0831" w:rsidRPr="00B80EFF">
                <w:rPr>
                  <w:rStyle w:val="Hyperlink"/>
                  <w:rFonts w:ascii="Arial" w:hAnsi="Arial"/>
                  <w:bCs/>
                </w:rPr>
                <w:t>https://owl.english.purdue.edu/owl/resource/922/03/</w:t>
              </w:r>
            </w:hyperlink>
          </w:p>
          <w:p w:rsidR="001C0831" w:rsidRPr="00047774" w:rsidRDefault="001C0831" w:rsidP="000C2FD7">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bCs/>
              </w:rPr>
            </w:pPr>
          </w:p>
          <w:p w:rsidR="0082217F" w:rsidRPr="002B3B4A" w:rsidRDefault="001C0831" w:rsidP="0060231D">
            <w:pPr>
              <w:pStyle w:val="ListParagraph"/>
              <w:widowControl w:val="0"/>
              <w:numPr>
                <w:ilvl w:val="0"/>
                <w:numId w:val="21"/>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bCs/>
              </w:rPr>
            </w:pPr>
            <w:r w:rsidRPr="00B80EFF">
              <w:rPr>
                <w:rFonts w:ascii="Arial" w:hAnsi="Arial"/>
                <w:bCs/>
              </w:rPr>
              <w:t xml:space="preserve">writing resources at Manchester Academic </w:t>
            </w:r>
            <w:proofErr w:type="spellStart"/>
            <w:r w:rsidRPr="00B80EFF">
              <w:rPr>
                <w:rFonts w:ascii="Arial" w:hAnsi="Arial"/>
                <w:bCs/>
              </w:rPr>
              <w:t>Phrasebank</w:t>
            </w:r>
            <w:proofErr w:type="spellEnd"/>
            <w:r w:rsidR="00B80EFF">
              <w:rPr>
                <w:rFonts w:ascii="Arial" w:hAnsi="Arial"/>
                <w:bCs/>
              </w:rPr>
              <w:t xml:space="preserve"> from the University of Manchester</w:t>
            </w:r>
            <w:r w:rsidRPr="00B80EFF">
              <w:rPr>
                <w:rFonts w:ascii="Arial" w:hAnsi="Arial"/>
                <w:bCs/>
              </w:rPr>
              <w:t xml:space="preserve"> </w:t>
            </w:r>
            <w:r w:rsidR="00B80EFF">
              <w:rPr>
                <w:rFonts w:ascii="Arial" w:hAnsi="Arial"/>
                <w:bCs/>
              </w:rPr>
              <w:t xml:space="preserve">(UK) </w:t>
            </w:r>
            <w:hyperlink r:id="rId14" w:history="1">
              <w:r w:rsidRPr="00B80EFF">
                <w:rPr>
                  <w:rStyle w:val="Hyperlink"/>
                  <w:rFonts w:ascii="Arial" w:hAnsi="Arial"/>
                  <w:bCs/>
                </w:rPr>
                <w:t>http://www.phrasebank.manchester.ac.uk/</w:t>
              </w:r>
            </w:hyperlink>
          </w:p>
        </w:tc>
      </w:tr>
    </w:tbl>
    <w:p w:rsidR="002B3B4A" w:rsidRDefault="002B3B4A"/>
    <w:tbl>
      <w:tblPr>
        <w:tblW w:w="8739" w:type="dxa"/>
        <w:tblInd w:w="11" w:type="dxa"/>
        <w:tblLayout w:type="fixed"/>
        <w:tblLook w:val="0000" w:firstRow="0" w:lastRow="0" w:firstColumn="0" w:lastColumn="0" w:noHBand="0" w:noVBand="0"/>
      </w:tblPr>
      <w:tblGrid>
        <w:gridCol w:w="603"/>
        <w:gridCol w:w="8136"/>
      </w:tblGrid>
      <w:tr w:rsidR="002B3B4A" w:rsidRPr="002B3B4A" w:rsidTr="002B3B4A">
        <w:trPr>
          <w:cantSplit/>
          <w:trHeight w:val="163"/>
        </w:trPr>
        <w:tc>
          <w:tcPr>
            <w:tcW w:w="603" w:type="dxa"/>
          </w:tcPr>
          <w:p w:rsidR="002B3B4A" w:rsidRPr="002B3B4A" w:rsidRDefault="002B3B4A">
            <w:pPr>
              <w:rPr>
                <w:rFonts w:ascii="Arial" w:hAnsi="Arial" w:cs="Arial"/>
                <w:b/>
              </w:rPr>
            </w:pPr>
            <w:r w:rsidRPr="002B3B4A">
              <w:rPr>
                <w:rFonts w:ascii="Arial" w:hAnsi="Arial" w:cs="Arial"/>
                <w:b/>
              </w:rPr>
              <w:t>V.</w:t>
            </w:r>
          </w:p>
        </w:tc>
        <w:tc>
          <w:tcPr>
            <w:tcW w:w="8136" w:type="dxa"/>
          </w:tcPr>
          <w:p w:rsidR="002B3B4A" w:rsidRPr="002B3B4A" w:rsidRDefault="002B3B4A">
            <w:pPr>
              <w:rPr>
                <w:rFonts w:ascii="Arial" w:hAnsi="Arial" w:cs="Arial"/>
                <w:b/>
              </w:rPr>
            </w:pPr>
            <w:r w:rsidRPr="002B3B4A">
              <w:rPr>
                <w:rFonts w:ascii="Arial" w:hAnsi="Arial" w:cs="Arial"/>
                <w:b/>
              </w:rPr>
              <w:t>EVALUATION OF STUDENT LEARNING:</w:t>
            </w:r>
          </w:p>
        </w:tc>
      </w:tr>
    </w:tbl>
    <w:p w:rsidR="002B3B4A" w:rsidRDefault="002B3B4A" w:rsidP="002B3B4A">
      <w:pPr>
        <w:rPr>
          <w:lang w:val="en-GB"/>
        </w:rPr>
      </w:pPr>
    </w:p>
    <w:p w:rsidR="0060231D" w:rsidRDefault="00752749" w:rsidP="0060231D">
      <w:pPr>
        <w:pStyle w:val="Heading1"/>
        <w:numPr>
          <w:ilvl w:val="0"/>
          <w:numId w:val="20"/>
        </w:numPr>
        <w:jc w:val="left"/>
        <w:rPr>
          <w:rFonts w:ascii="Arial" w:hAnsi="Arial"/>
          <w:b w:val="0"/>
          <w:szCs w:val="24"/>
          <w:u w:val="none"/>
        </w:rPr>
      </w:pPr>
      <w:r w:rsidRPr="00610471">
        <w:rPr>
          <w:rFonts w:ascii="Arial" w:hAnsi="Arial"/>
          <w:szCs w:val="24"/>
          <w:u w:val="none"/>
        </w:rPr>
        <w:t>Patient-Focused</w:t>
      </w:r>
      <w:r w:rsidR="005C5E6B">
        <w:rPr>
          <w:rFonts w:ascii="Arial" w:hAnsi="Arial"/>
          <w:szCs w:val="24"/>
          <w:u w:val="none"/>
        </w:rPr>
        <w:t xml:space="preserve"> Nursing Practice</w:t>
      </w:r>
      <w:r w:rsidRPr="00610471">
        <w:rPr>
          <w:rFonts w:ascii="Arial" w:hAnsi="Arial"/>
          <w:szCs w:val="24"/>
          <w:u w:val="none"/>
        </w:rPr>
        <w:t xml:space="preserve"> Inquiry</w:t>
      </w:r>
      <w:r w:rsidRPr="00610471">
        <w:rPr>
          <w:rFonts w:ascii="Arial" w:hAnsi="Arial"/>
          <w:b w:val="0"/>
          <w:szCs w:val="24"/>
          <w:u w:val="none"/>
        </w:rPr>
        <w:t xml:space="preserve"> </w:t>
      </w:r>
      <w:r w:rsidRPr="0060231D">
        <w:rPr>
          <w:rFonts w:ascii="Arial" w:hAnsi="Arial"/>
          <w:szCs w:val="24"/>
          <w:u w:val="none"/>
        </w:rPr>
        <w:t>[25%</w:t>
      </w:r>
      <w:r w:rsidR="0060231D">
        <w:rPr>
          <w:rFonts w:ascii="Arial" w:hAnsi="Arial"/>
          <w:szCs w:val="24"/>
          <w:u w:val="none"/>
        </w:rPr>
        <w:t xml:space="preserve"> of final grade</w:t>
      </w:r>
      <w:r w:rsidRPr="0060231D">
        <w:rPr>
          <w:rFonts w:ascii="Arial" w:hAnsi="Arial"/>
          <w:szCs w:val="24"/>
          <w:u w:val="none"/>
        </w:rPr>
        <w:t>].</w:t>
      </w:r>
      <w:r w:rsidRPr="00610471">
        <w:rPr>
          <w:rFonts w:ascii="Arial" w:hAnsi="Arial"/>
          <w:b w:val="0"/>
          <w:szCs w:val="24"/>
          <w:u w:val="none"/>
        </w:rPr>
        <w:t xml:space="preserve"> </w:t>
      </w:r>
    </w:p>
    <w:p w:rsidR="0060231D" w:rsidRPr="0060231D" w:rsidRDefault="0060231D" w:rsidP="0060231D"/>
    <w:p w:rsidR="00752749" w:rsidRPr="00610471" w:rsidRDefault="00752749" w:rsidP="0060231D">
      <w:pPr>
        <w:pStyle w:val="Heading1"/>
        <w:ind w:left="720"/>
        <w:jc w:val="left"/>
        <w:rPr>
          <w:rFonts w:ascii="Arial" w:hAnsi="Arial"/>
          <w:b w:val="0"/>
          <w:bCs/>
          <w:szCs w:val="24"/>
          <w:u w:val="none"/>
        </w:rPr>
      </w:pPr>
      <w:r w:rsidRPr="00610471">
        <w:rPr>
          <w:rFonts w:ascii="Arial" w:hAnsi="Arial"/>
          <w:b w:val="0"/>
          <w:szCs w:val="24"/>
          <w:u w:val="none"/>
        </w:rPr>
        <w:lastRenderedPageBreak/>
        <w:t xml:space="preserve">This purpose of this activity is to integrate newly introduced research terminology with a student-identified, </w:t>
      </w:r>
      <w:r w:rsidRPr="00610471">
        <w:rPr>
          <w:rFonts w:ascii="Arial" w:hAnsi="Arial"/>
          <w:szCs w:val="24"/>
          <w:u w:val="none"/>
        </w:rPr>
        <w:t>contemporary</w:t>
      </w:r>
      <w:r w:rsidRPr="00610471">
        <w:rPr>
          <w:rFonts w:ascii="Arial" w:hAnsi="Arial"/>
          <w:b w:val="0"/>
          <w:szCs w:val="24"/>
          <w:u w:val="none"/>
        </w:rPr>
        <w:t xml:space="preserve"> patient-focused </w:t>
      </w:r>
      <w:r w:rsidR="000634D5">
        <w:rPr>
          <w:rFonts w:ascii="Arial" w:hAnsi="Arial"/>
          <w:b w:val="0"/>
          <w:szCs w:val="24"/>
          <w:u w:val="none"/>
        </w:rPr>
        <w:t xml:space="preserve">nursing </w:t>
      </w:r>
      <w:r w:rsidRPr="00610471">
        <w:rPr>
          <w:rFonts w:ascii="Arial" w:hAnsi="Arial"/>
          <w:b w:val="0"/>
          <w:szCs w:val="24"/>
          <w:u w:val="none"/>
        </w:rPr>
        <w:t>search topic of interest. This paper has a maximum word count of 1000 words excluding title and references. The structure of the activity is a written response to each of the prompts outlined in Table 1</w:t>
      </w:r>
      <w:r w:rsidR="000634D5">
        <w:rPr>
          <w:rFonts w:ascii="Arial" w:hAnsi="Arial"/>
          <w:b w:val="0"/>
          <w:szCs w:val="24"/>
          <w:u w:val="none"/>
        </w:rPr>
        <w:t xml:space="preserve"> put in narrative writing form</w:t>
      </w:r>
      <w:r w:rsidR="001B49AD">
        <w:rPr>
          <w:rFonts w:ascii="Arial" w:hAnsi="Arial"/>
          <w:b w:val="0"/>
          <w:szCs w:val="24"/>
          <w:u w:val="none"/>
        </w:rPr>
        <w:t>at</w:t>
      </w:r>
      <w:r w:rsidRPr="00610471">
        <w:rPr>
          <w:rFonts w:ascii="Arial" w:hAnsi="Arial"/>
          <w:b w:val="0"/>
          <w:szCs w:val="24"/>
          <w:u w:val="none"/>
        </w:rPr>
        <w:t xml:space="preserve">. </w:t>
      </w:r>
      <w:r w:rsidR="000634D5">
        <w:rPr>
          <w:rFonts w:ascii="Arial" w:hAnsi="Arial"/>
          <w:b w:val="0"/>
          <w:szCs w:val="24"/>
          <w:u w:val="none"/>
        </w:rPr>
        <w:t xml:space="preserve">Both </w:t>
      </w:r>
      <w:r w:rsidRPr="00610471">
        <w:rPr>
          <w:rFonts w:ascii="Arial" w:hAnsi="Arial"/>
          <w:b w:val="0"/>
          <w:szCs w:val="24"/>
          <w:u w:val="none"/>
        </w:rPr>
        <w:t xml:space="preserve">hard </w:t>
      </w:r>
      <w:r w:rsidR="000634D5">
        <w:rPr>
          <w:rFonts w:ascii="Arial" w:hAnsi="Arial"/>
          <w:b w:val="0"/>
          <w:szCs w:val="24"/>
          <w:u w:val="none"/>
        </w:rPr>
        <w:t xml:space="preserve">copy </w:t>
      </w:r>
      <w:r w:rsidRPr="00610471">
        <w:rPr>
          <w:rFonts w:ascii="Arial" w:hAnsi="Arial"/>
          <w:b w:val="0"/>
          <w:szCs w:val="24"/>
          <w:u w:val="none"/>
        </w:rPr>
        <w:t xml:space="preserve">and electronic version of this </w:t>
      </w:r>
      <w:r w:rsidR="000634D5">
        <w:rPr>
          <w:rFonts w:ascii="Arial" w:hAnsi="Arial"/>
          <w:b w:val="0"/>
          <w:szCs w:val="24"/>
          <w:u w:val="none"/>
        </w:rPr>
        <w:t xml:space="preserve">assignment </w:t>
      </w:r>
      <w:r w:rsidR="001B49AD">
        <w:rPr>
          <w:rFonts w:ascii="Arial" w:hAnsi="Arial"/>
          <w:b w:val="0"/>
          <w:szCs w:val="24"/>
          <w:u w:val="none"/>
        </w:rPr>
        <w:t>are</w:t>
      </w:r>
      <w:r w:rsidRPr="00610471">
        <w:rPr>
          <w:rFonts w:ascii="Arial" w:hAnsi="Arial"/>
          <w:b w:val="0"/>
          <w:szCs w:val="24"/>
          <w:u w:val="none"/>
        </w:rPr>
        <w:t xml:space="preserve"> due on </w:t>
      </w:r>
      <w:r w:rsidR="005C5E6B">
        <w:rPr>
          <w:rFonts w:ascii="Arial" w:hAnsi="Arial"/>
          <w:szCs w:val="24"/>
          <w:u w:val="none"/>
        </w:rPr>
        <w:t>September</w:t>
      </w:r>
      <w:r w:rsidRPr="00610471">
        <w:rPr>
          <w:rFonts w:ascii="Arial" w:hAnsi="Arial"/>
          <w:b w:val="0"/>
          <w:szCs w:val="24"/>
          <w:u w:val="none"/>
        </w:rPr>
        <w:t xml:space="preserve"> </w:t>
      </w:r>
      <w:r w:rsidR="008B237F" w:rsidRPr="008B237F">
        <w:rPr>
          <w:rFonts w:ascii="Arial" w:hAnsi="Arial"/>
          <w:szCs w:val="24"/>
          <w:u w:val="none"/>
        </w:rPr>
        <w:t>26, 2016</w:t>
      </w:r>
      <w:r w:rsidR="008B237F">
        <w:rPr>
          <w:rFonts w:ascii="Arial" w:hAnsi="Arial"/>
          <w:szCs w:val="24"/>
          <w:u w:val="none"/>
        </w:rPr>
        <w:t xml:space="preserve">. </w:t>
      </w:r>
      <w:r w:rsidR="008B237F" w:rsidRPr="008B237F">
        <w:rPr>
          <w:rFonts w:ascii="Arial" w:hAnsi="Arial"/>
          <w:szCs w:val="24"/>
          <w:u w:val="none"/>
        </w:rPr>
        <w:t xml:space="preserve"> </w:t>
      </w:r>
      <w:r w:rsidR="008B237F" w:rsidRPr="008B237F">
        <w:rPr>
          <w:rFonts w:ascii="Arial" w:hAnsi="Arial"/>
          <w:b w:val="0"/>
          <w:szCs w:val="24"/>
          <w:u w:val="none"/>
        </w:rPr>
        <w:t xml:space="preserve">The hard copy of your </w:t>
      </w:r>
      <w:r w:rsidR="001B49AD">
        <w:rPr>
          <w:rFonts w:ascii="Arial" w:hAnsi="Arial"/>
          <w:b w:val="0"/>
          <w:szCs w:val="24"/>
          <w:u w:val="none"/>
        </w:rPr>
        <w:t xml:space="preserve">paper and research articles must be submitted in a </w:t>
      </w:r>
      <w:r w:rsidR="00213CBD">
        <w:rPr>
          <w:rFonts w:ascii="Arial" w:hAnsi="Arial"/>
          <w:b w:val="0"/>
          <w:szCs w:val="24"/>
          <w:u w:val="none"/>
        </w:rPr>
        <w:t>3</w:t>
      </w:r>
      <w:r w:rsidR="001B49AD">
        <w:rPr>
          <w:rFonts w:ascii="Arial" w:hAnsi="Arial"/>
          <w:b w:val="0"/>
          <w:szCs w:val="24"/>
          <w:u w:val="none"/>
        </w:rPr>
        <w:t>-hole binder</w:t>
      </w:r>
      <w:r w:rsidR="008B237F">
        <w:rPr>
          <w:rFonts w:ascii="Arial" w:hAnsi="Arial"/>
          <w:b w:val="0"/>
          <w:szCs w:val="24"/>
          <w:u w:val="none"/>
        </w:rPr>
        <w:t xml:space="preserve"> at the start of class</w:t>
      </w:r>
      <w:r w:rsidR="001B49AD">
        <w:rPr>
          <w:rFonts w:ascii="Arial" w:hAnsi="Arial"/>
          <w:b w:val="0"/>
          <w:szCs w:val="24"/>
          <w:u w:val="none"/>
        </w:rPr>
        <w:t>.</w:t>
      </w:r>
    </w:p>
    <w:p w:rsidR="00752749" w:rsidRPr="00610471" w:rsidRDefault="00752749" w:rsidP="00752749">
      <w:pPr>
        <w:rPr>
          <w:rFonts w:ascii="Arial" w:hAnsi="Arial"/>
          <w:szCs w:val="24"/>
        </w:rPr>
      </w:pPr>
    </w:p>
    <w:p w:rsidR="00752749" w:rsidRPr="00610471" w:rsidRDefault="00752749" w:rsidP="00752749">
      <w:pPr>
        <w:rPr>
          <w:rFonts w:ascii="Arial" w:hAnsi="Arial"/>
          <w:b/>
          <w:szCs w:val="24"/>
        </w:rPr>
      </w:pPr>
      <w:r w:rsidRPr="00610471">
        <w:rPr>
          <w:rFonts w:ascii="Arial" w:hAnsi="Arial"/>
          <w:b/>
          <w:szCs w:val="24"/>
        </w:rPr>
        <w:t>Table 1: First graded assignment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8"/>
        <w:gridCol w:w="910"/>
      </w:tblGrid>
      <w:tr w:rsidR="00752749" w:rsidRPr="00610471" w:rsidTr="00752749">
        <w:tc>
          <w:tcPr>
            <w:tcW w:w="8598" w:type="dxa"/>
            <w:shd w:val="clear" w:color="auto" w:fill="auto"/>
          </w:tcPr>
          <w:p w:rsidR="00752749" w:rsidRPr="00610471" w:rsidRDefault="007E736D" w:rsidP="00752749">
            <w:pPr>
              <w:jc w:val="center"/>
              <w:rPr>
                <w:rFonts w:ascii="Arial" w:hAnsi="Arial"/>
                <w:b/>
                <w:szCs w:val="24"/>
              </w:rPr>
            </w:pPr>
            <w:r>
              <w:rPr>
                <w:rFonts w:ascii="Arial" w:hAnsi="Arial"/>
                <w:b/>
                <w:szCs w:val="24"/>
              </w:rPr>
              <w:t xml:space="preserve">Topic </w:t>
            </w:r>
            <w:r w:rsidR="00752749" w:rsidRPr="00610471">
              <w:rPr>
                <w:rFonts w:ascii="Arial" w:hAnsi="Arial"/>
                <w:b/>
                <w:szCs w:val="24"/>
              </w:rPr>
              <w:t>Prompt</w:t>
            </w:r>
          </w:p>
        </w:tc>
        <w:tc>
          <w:tcPr>
            <w:tcW w:w="870" w:type="dxa"/>
            <w:shd w:val="clear" w:color="auto" w:fill="auto"/>
          </w:tcPr>
          <w:p w:rsidR="00752749" w:rsidRPr="00610471" w:rsidRDefault="007E736D" w:rsidP="00752749">
            <w:pPr>
              <w:jc w:val="center"/>
              <w:rPr>
                <w:rFonts w:ascii="Arial" w:hAnsi="Arial"/>
                <w:b/>
                <w:szCs w:val="24"/>
              </w:rPr>
            </w:pPr>
            <w:r>
              <w:rPr>
                <w:rFonts w:ascii="Arial" w:hAnsi="Arial"/>
                <w:b/>
                <w:szCs w:val="24"/>
              </w:rPr>
              <w:t>Marks</w:t>
            </w:r>
          </w:p>
        </w:tc>
      </w:tr>
      <w:tr w:rsidR="00752749" w:rsidRPr="00610471" w:rsidTr="00752749">
        <w:tc>
          <w:tcPr>
            <w:tcW w:w="8598" w:type="dxa"/>
            <w:shd w:val="clear" w:color="auto" w:fill="auto"/>
          </w:tcPr>
          <w:p w:rsidR="00752749" w:rsidRPr="00610471" w:rsidRDefault="00752749" w:rsidP="00752749">
            <w:pPr>
              <w:rPr>
                <w:rFonts w:ascii="Arial" w:hAnsi="Arial"/>
                <w:szCs w:val="24"/>
              </w:rPr>
            </w:pPr>
            <w:r w:rsidRPr="00610471">
              <w:rPr>
                <w:rFonts w:ascii="Arial" w:hAnsi="Arial"/>
                <w:szCs w:val="24"/>
              </w:rPr>
              <w:t xml:space="preserve">In brief, my </w:t>
            </w:r>
            <w:r w:rsidR="001B49AD">
              <w:rPr>
                <w:rFonts w:ascii="Arial" w:hAnsi="Arial"/>
                <w:szCs w:val="24"/>
              </w:rPr>
              <w:t xml:space="preserve">nursing </w:t>
            </w:r>
            <w:r w:rsidRPr="00610471">
              <w:rPr>
                <w:rFonts w:ascii="Arial" w:hAnsi="Arial"/>
                <w:szCs w:val="24"/>
              </w:rPr>
              <w:t>search topic of interest is …</w:t>
            </w:r>
          </w:p>
        </w:tc>
        <w:tc>
          <w:tcPr>
            <w:tcW w:w="870" w:type="dxa"/>
            <w:shd w:val="clear" w:color="auto" w:fill="auto"/>
          </w:tcPr>
          <w:p w:rsidR="00752749" w:rsidRPr="00610471" w:rsidRDefault="00752749" w:rsidP="00752749">
            <w:pPr>
              <w:jc w:val="center"/>
              <w:rPr>
                <w:rFonts w:ascii="Arial" w:hAnsi="Arial"/>
                <w:szCs w:val="24"/>
              </w:rPr>
            </w:pPr>
            <w:r w:rsidRPr="00610471">
              <w:rPr>
                <w:rFonts w:ascii="Arial" w:hAnsi="Arial"/>
                <w:szCs w:val="24"/>
              </w:rPr>
              <w:t>2</w:t>
            </w:r>
          </w:p>
        </w:tc>
      </w:tr>
      <w:tr w:rsidR="00752749" w:rsidRPr="00610471" w:rsidTr="00752749">
        <w:tc>
          <w:tcPr>
            <w:tcW w:w="8598" w:type="dxa"/>
            <w:shd w:val="clear" w:color="auto" w:fill="auto"/>
          </w:tcPr>
          <w:p w:rsidR="00752749" w:rsidRPr="00610471" w:rsidRDefault="001B49AD" w:rsidP="00752749">
            <w:pPr>
              <w:rPr>
                <w:rFonts w:ascii="Arial" w:hAnsi="Arial"/>
                <w:szCs w:val="24"/>
              </w:rPr>
            </w:pPr>
            <w:r>
              <w:rPr>
                <w:rFonts w:ascii="Arial" w:hAnsi="Arial"/>
                <w:szCs w:val="24"/>
              </w:rPr>
              <w:t xml:space="preserve">Prior to </w:t>
            </w:r>
            <w:r w:rsidR="00752749" w:rsidRPr="00610471">
              <w:rPr>
                <w:rFonts w:ascii="Arial" w:hAnsi="Arial"/>
                <w:szCs w:val="24"/>
              </w:rPr>
              <w:t xml:space="preserve">conducting a preliminary search of the academic literature, my understanding of this topic was…, </w:t>
            </w:r>
            <w:r>
              <w:rPr>
                <w:rFonts w:ascii="Arial" w:hAnsi="Arial"/>
                <w:szCs w:val="24"/>
              </w:rPr>
              <w:t xml:space="preserve">with my </w:t>
            </w:r>
            <w:r w:rsidR="00752749" w:rsidRPr="00610471">
              <w:rPr>
                <w:rFonts w:ascii="Arial" w:hAnsi="Arial"/>
                <w:szCs w:val="24"/>
              </w:rPr>
              <w:t>understanding particularly shaped by …</w:t>
            </w:r>
          </w:p>
        </w:tc>
        <w:tc>
          <w:tcPr>
            <w:tcW w:w="870" w:type="dxa"/>
            <w:shd w:val="clear" w:color="auto" w:fill="auto"/>
          </w:tcPr>
          <w:p w:rsidR="001B49AD" w:rsidRDefault="001B49AD" w:rsidP="00752749">
            <w:pPr>
              <w:jc w:val="center"/>
              <w:rPr>
                <w:rFonts w:ascii="Arial" w:hAnsi="Arial"/>
                <w:szCs w:val="24"/>
              </w:rPr>
            </w:pPr>
          </w:p>
          <w:p w:rsidR="00752749" w:rsidRPr="00610471" w:rsidRDefault="00752749" w:rsidP="00752749">
            <w:pPr>
              <w:jc w:val="center"/>
              <w:rPr>
                <w:rFonts w:ascii="Arial" w:hAnsi="Arial"/>
                <w:szCs w:val="24"/>
              </w:rPr>
            </w:pPr>
            <w:r w:rsidRPr="00610471">
              <w:rPr>
                <w:rFonts w:ascii="Arial" w:hAnsi="Arial"/>
                <w:szCs w:val="24"/>
              </w:rPr>
              <w:t>3</w:t>
            </w:r>
          </w:p>
        </w:tc>
      </w:tr>
      <w:tr w:rsidR="00752749" w:rsidRPr="00610471" w:rsidTr="00752749">
        <w:tc>
          <w:tcPr>
            <w:tcW w:w="8598" w:type="dxa"/>
            <w:shd w:val="clear" w:color="auto" w:fill="auto"/>
          </w:tcPr>
          <w:p w:rsidR="00752749" w:rsidRPr="00610471" w:rsidRDefault="00752749" w:rsidP="00162E95">
            <w:pPr>
              <w:rPr>
                <w:rFonts w:ascii="Arial" w:hAnsi="Arial"/>
                <w:szCs w:val="24"/>
              </w:rPr>
            </w:pPr>
            <w:r w:rsidRPr="00610471">
              <w:rPr>
                <w:rFonts w:ascii="Arial" w:hAnsi="Arial"/>
                <w:szCs w:val="24"/>
              </w:rPr>
              <w:t xml:space="preserve">This topic’s significance/importance to nursing is ...This position </w:t>
            </w:r>
            <w:r w:rsidR="001B49AD">
              <w:rPr>
                <w:rFonts w:ascii="Arial" w:hAnsi="Arial"/>
                <w:szCs w:val="24"/>
              </w:rPr>
              <w:t xml:space="preserve">of significance </w:t>
            </w:r>
            <w:r w:rsidRPr="00610471">
              <w:rPr>
                <w:rFonts w:ascii="Arial" w:hAnsi="Arial"/>
                <w:szCs w:val="24"/>
              </w:rPr>
              <w:t>is supported by</w:t>
            </w:r>
            <w:r w:rsidR="001B49AD">
              <w:rPr>
                <w:rFonts w:ascii="Arial" w:hAnsi="Arial"/>
                <w:szCs w:val="24"/>
              </w:rPr>
              <w:t xml:space="preserve"> a recent publication (post 2011</w:t>
            </w:r>
            <w:r w:rsidRPr="00610471">
              <w:rPr>
                <w:rFonts w:ascii="Arial" w:hAnsi="Arial"/>
                <w:szCs w:val="24"/>
              </w:rPr>
              <w:t>) written by author(s)</w:t>
            </w:r>
            <w:r w:rsidR="001B49AD">
              <w:rPr>
                <w:rFonts w:ascii="Arial" w:hAnsi="Arial"/>
                <w:szCs w:val="24"/>
              </w:rPr>
              <w:t>….</w:t>
            </w:r>
            <w:r w:rsidRPr="00610471">
              <w:rPr>
                <w:rFonts w:ascii="Arial" w:hAnsi="Arial"/>
                <w:szCs w:val="24"/>
              </w:rPr>
              <w:t xml:space="preserve"> who </w:t>
            </w:r>
            <w:r w:rsidR="00162E95">
              <w:rPr>
                <w:rFonts w:ascii="Arial" w:hAnsi="Arial"/>
                <w:szCs w:val="24"/>
              </w:rPr>
              <w:t>note its importance</w:t>
            </w:r>
            <w:r w:rsidRPr="00610471">
              <w:rPr>
                <w:rFonts w:ascii="Arial" w:hAnsi="Arial"/>
                <w:szCs w:val="24"/>
              </w:rPr>
              <w:t xml:space="preserve"> </w:t>
            </w:r>
            <w:r w:rsidR="001B49AD">
              <w:rPr>
                <w:rFonts w:ascii="Arial" w:hAnsi="Arial"/>
                <w:szCs w:val="24"/>
              </w:rPr>
              <w:t>because</w:t>
            </w:r>
            <w:r w:rsidRPr="00610471">
              <w:rPr>
                <w:rFonts w:ascii="Arial" w:hAnsi="Arial"/>
                <w:szCs w:val="24"/>
              </w:rPr>
              <w:t xml:space="preserve">… </w:t>
            </w:r>
          </w:p>
        </w:tc>
        <w:tc>
          <w:tcPr>
            <w:tcW w:w="870" w:type="dxa"/>
            <w:shd w:val="clear" w:color="auto" w:fill="auto"/>
          </w:tcPr>
          <w:p w:rsidR="00162E95" w:rsidRDefault="00162E95" w:rsidP="00752749">
            <w:pPr>
              <w:jc w:val="center"/>
              <w:rPr>
                <w:rFonts w:ascii="Arial" w:hAnsi="Arial"/>
                <w:szCs w:val="24"/>
              </w:rPr>
            </w:pPr>
          </w:p>
          <w:p w:rsidR="00752749" w:rsidRPr="00610471" w:rsidRDefault="00752749" w:rsidP="00752749">
            <w:pPr>
              <w:jc w:val="center"/>
              <w:rPr>
                <w:rFonts w:ascii="Arial" w:hAnsi="Arial"/>
                <w:szCs w:val="24"/>
              </w:rPr>
            </w:pPr>
            <w:r w:rsidRPr="00610471">
              <w:rPr>
                <w:rFonts w:ascii="Arial" w:hAnsi="Arial"/>
                <w:szCs w:val="24"/>
              </w:rPr>
              <w:t>4</w:t>
            </w:r>
          </w:p>
        </w:tc>
      </w:tr>
      <w:tr w:rsidR="00752749" w:rsidRPr="00610471" w:rsidTr="00752749">
        <w:tc>
          <w:tcPr>
            <w:tcW w:w="8598" w:type="dxa"/>
            <w:shd w:val="clear" w:color="auto" w:fill="auto"/>
          </w:tcPr>
          <w:p w:rsidR="00752749" w:rsidRPr="00610471" w:rsidRDefault="001B49AD" w:rsidP="00752749">
            <w:pPr>
              <w:rPr>
                <w:rFonts w:ascii="Arial" w:hAnsi="Arial"/>
                <w:szCs w:val="24"/>
              </w:rPr>
            </w:pPr>
            <w:r>
              <w:rPr>
                <w:rFonts w:ascii="Arial" w:hAnsi="Arial"/>
                <w:szCs w:val="24"/>
              </w:rPr>
              <w:t>In my preliminary search o</w:t>
            </w:r>
            <w:r w:rsidR="00752749" w:rsidRPr="00610471">
              <w:rPr>
                <w:rFonts w:ascii="Arial" w:hAnsi="Arial"/>
                <w:szCs w:val="24"/>
              </w:rPr>
              <w:t xml:space="preserve">f the academic literature, I identified </w:t>
            </w:r>
            <w:r w:rsidR="00752749" w:rsidRPr="00610471">
              <w:rPr>
                <w:rFonts w:ascii="Arial" w:hAnsi="Arial"/>
                <w:b/>
                <w:szCs w:val="24"/>
              </w:rPr>
              <w:t>two</w:t>
            </w:r>
            <w:r w:rsidR="00752749" w:rsidRPr="00610471">
              <w:rPr>
                <w:rFonts w:ascii="Arial" w:hAnsi="Arial"/>
                <w:szCs w:val="24"/>
              </w:rPr>
              <w:t xml:space="preserve"> recently published </w:t>
            </w:r>
            <w:r w:rsidR="00162E95">
              <w:rPr>
                <w:rFonts w:ascii="Arial" w:hAnsi="Arial"/>
                <w:szCs w:val="24"/>
              </w:rPr>
              <w:t xml:space="preserve">primary research </w:t>
            </w:r>
            <w:r w:rsidR="00752749" w:rsidRPr="00610471">
              <w:rPr>
                <w:rFonts w:ascii="Arial" w:hAnsi="Arial"/>
                <w:szCs w:val="24"/>
              </w:rPr>
              <w:t>articles</w:t>
            </w:r>
            <w:r w:rsidR="00162E95" w:rsidRPr="00610471">
              <w:rPr>
                <w:rFonts w:ascii="Arial" w:hAnsi="Arial"/>
                <w:szCs w:val="24"/>
              </w:rPr>
              <w:t>(post-201</w:t>
            </w:r>
            <w:r w:rsidR="00162E95">
              <w:rPr>
                <w:rFonts w:ascii="Arial" w:hAnsi="Arial"/>
                <w:szCs w:val="24"/>
              </w:rPr>
              <w:t>1</w:t>
            </w:r>
            <w:r w:rsidR="00162E95" w:rsidRPr="00610471">
              <w:rPr>
                <w:rFonts w:ascii="Arial" w:hAnsi="Arial"/>
                <w:szCs w:val="24"/>
              </w:rPr>
              <w:t xml:space="preserve">) </w:t>
            </w:r>
            <w:r w:rsidR="00752749" w:rsidRPr="00610471">
              <w:rPr>
                <w:rFonts w:ascii="Arial" w:hAnsi="Arial"/>
                <w:szCs w:val="24"/>
              </w:rPr>
              <w:t>using the search terms …</w:t>
            </w:r>
            <w:r w:rsidR="00162E95">
              <w:rPr>
                <w:rFonts w:ascii="Arial" w:hAnsi="Arial"/>
                <w:szCs w:val="24"/>
              </w:rPr>
              <w:t>I chose these two articles for this assignment based on the following three reasons…</w:t>
            </w:r>
          </w:p>
        </w:tc>
        <w:tc>
          <w:tcPr>
            <w:tcW w:w="870" w:type="dxa"/>
            <w:shd w:val="clear" w:color="auto" w:fill="auto"/>
          </w:tcPr>
          <w:p w:rsidR="00162E95" w:rsidRDefault="00162E95" w:rsidP="00752749">
            <w:pPr>
              <w:jc w:val="center"/>
              <w:rPr>
                <w:rFonts w:ascii="Arial" w:hAnsi="Arial"/>
                <w:szCs w:val="24"/>
              </w:rPr>
            </w:pPr>
          </w:p>
          <w:p w:rsidR="00752749" w:rsidRPr="00610471" w:rsidRDefault="00752749" w:rsidP="00752749">
            <w:pPr>
              <w:jc w:val="center"/>
              <w:rPr>
                <w:rFonts w:ascii="Arial" w:hAnsi="Arial"/>
                <w:szCs w:val="24"/>
              </w:rPr>
            </w:pPr>
            <w:r w:rsidRPr="00610471">
              <w:rPr>
                <w:rFonts w:ascii="Arial" w:hAnsi="Arial"/>
                <w:szCs w:val="24"/>
              </w:rPr>
              <w:t>4</w:t>
            </w:r>
          </w:p>
        </w:tc>
      </w:tr>
      <w:tr w:rsidR="00752749" w:rsidRPr="00610471" w:rsidTr="00752749">
        <w:tc>
          <w:tcPr>
            <w:tcW w:w="8598" w:type="dxa"/>
            <w:shd w:val="clear" w:color="auto" w:fill="auto"/>
          </w:tcPr>
          <w:p w:rsidR="00752749" w:rsidRPr="00610471" w:rsidRDefault="00752749" w:rsidP="00752749">
            <w:pPr>
              <w:rPr>
                <w:rFonts w:ascii="Arial" w:hAnsi="Arial"/>
                <w:szCs w:val="24"/>
              </w:rPr>
            </w:pPr>
            <w:r w:rsidRPr="00610471">
              <w:rPr>
                <w:rFonts w:ascii="Arial" w:hAnsi="Arial"/>
                <w:szCs w:val="24"/>
              </w:rPr>
              <w:t xml:space="preserve">The identified purpose of the first article is…. </w:t>
            </w:r>
          </w:p>
          <w:p w:rsidR="00752749" w:rsidRPr="00610471" w:rsidRDefault="00752749" w:rsidP="00752749">
            <w:pPr>
              <w:rPr>
                <w:rFonts w:ascii="Arial" w:hAnsi="Arial"/>
                <w:szCs w:val="24"/>
              </w:rPr>
            </w:pPr>
            <w:r w:rsidRPr="00610471">
              <w:rPr>
                <w:rFonts w:ascii="Arial" w:hAnsi="Arial"/>
                <w:szCs w:val="24"/>
              </w:rPr>
              <w:t xml:space="preserve">The identified purpose of the second article is …  </w:t>
            </w:r>
          </w:p>
        </w:tc>
        <w:tc>
          <w:tcPr>
            <w:tcW w:w="870" w:type="dxa"/>
            <w:shd w:val="clear" w:color="auto" w:fill="auto"/>
          </w:tcPr>
          <w:p w:rsidR="00752749" w:rsidRPr="00610471" w:rsidRDefault="00752749" w:rsidP="00752749">
            <w:pPr>
              <w:jc w:val="center"/>
              <w:rPr>
                <w:rFonts w:ascii="Arial" w:hAnsi="Arial"/>
                <w:szCs w:val="24"/>
              </w:rPr>
            </w:pPr>
            <w:r w:rsidRPr="00610471">
              <w:rPr>
                <w:rFonts w:ascii="Arial" w:hAnsi="Arial"/>
                <w:szCs w:val="24"/>
              </w:rPr>
              <w:t>2</w:t>
            </w:r>
          </w:p>
        </w:tc>
      </w:tr>
      <w:tr w:rsidR="00752749" w:rsidRPr="00610471" w:rsidTr="00752749">
        <w:tc>
          <w:tcPr>
            <w:tcW w:w="8598" w:type="dxa"/>
            <w:shd w:val="clear" w:color="auto" w:fill="auto"/>
          </w:tcPr>
          <w:p w:rsidR="00752749" w:rsidRPr="00610471" w:rsidRDefault="00752749" w:rsidP="00752749">
            <w:pPr>
              <w:rPr>
                <w:rFonts w:ascii="Arial" w:hAnsi="Arial"/>
                <w:szCs w:val="24"/>
              </w:rPr>
            </w:pPr>
            <w:r w:rsidRPr="00610471">
              <w:rPr>
                <w:rFonts w:ascii="Arial" w:hAnsi="Arial"/>
                <w:szCs w:val="24"/>
              </w:rPr>
              <w:t xml:space="preserve">Having read the two articles, my original understanding of the topic is supported or contradict </w:t>
            </w:r>
            <w:r w:rsidR="00162E95">
              <w:rPr>
                <w:rFonts w:ascii="Arial" w:hAnsi="Arial"/>
                <w:szCs w:val="24"/>
              </w:rPr>
              <w:t xml:space="preserve">my original thoughts on this topic </w:t>
            </w:r>
            <w:r w:rsidRPr="00610471">
              <w:rPr>
                <w:rFonts w:ascii="Arial" w:hAnsi="Arial"/>
                <w:szCs w:val="24"/>
              </w:rPr>
              <w:t>given that …</w:t>
            </w:r>
          </w:p>
        </w:tc>
        <w:tc>
          <w:tcPr>
            <w:tcW w:w="870" w:type="dxa"/>
            <w:shd w:val="clear" w:color="auto" w:fill="auto"/>
          </w:tcPr>
          <w:p w:rsidR="00752749" w:rsidRPr="00610471" w:rsidRDefault="00752749" w:rsidP="00752749">
            <w:pPr>
              <w:jc w:val="center"/>
              <w:rPr>
                <w:rFonts w:ascii="Arial" w:hAnsi="Arial"/>
                <w:szCs w:val="24"/>
              </w:rPr>
            </w:pPr>
            <w:r w:rsidRPr="00610471">
              <w:rPr>
                <w:rFonts w:ascii="Arial" w:hAnsi="Arial"/>
                <w:szCs w:val="24"/>
              </w:rPr>
              <w:t>4</w:t>
            </w:r>
          </w:p>
        </w:tc>
      </w:tr>
      <w:tr w:rsidR="00752749" w:rsidRPr="00610471" w:rsidTr="00162E95">
        <w:trPr>
          <w:trHeight w:val="684"/>
        </w:trPr>
        <w:tc>
          <w:tcPr>
            <w:tcW w:w="8598" w:type="dxa"/>
            <w:shd w:val="clear" w:color="auto" w:fill="auto"/>
          </w:tcPr>
          <w:p w:rsidR="00752749" w:rsidRPr="00610471" w:rsidRDefault="00752749" w:rsidP="00162E95">
            <w:pPr>
              <w:rPr>
                <w:rFonts w:ascii="Arial" w:hAnsi="Arial"/>
                <w:szCs w:val="24"/>
              </w:rPr>
            </w:pPr>
            <w:r w:rsidRPr="00610471">
              <w:rPr>
                <w:rFonts w:ascii="Arial" w:hAnsi="Arial"/>
                <w:szCs w:val="24"/>
              </w:rPr>
              <w:t>The epistemological, ontological, and conceptual/theoretical approaches revealed in the articles are …</w:t>
            </w:r>
            <w:r w:rsidR="00162E95">
              <w:rPr>
                <w:rFonts w:ascii="Arial" w:hAnsi="Arial"/>
                <w:szCs w:val="24"/>
              </w:rPr>
              <w:t>I know this because….</w:t>
            </w:r>
          </w:p>
        </w:tc>
        <w:tc>
          <w:tcPr>
            <w:tcW w:w="870" w:type="dxa"/>
            <w:shd w:val="clear" w:color="auto" w:fill="auto"/>
          </w:tcPr>
          <w:p w:rsidR="00162E95" w:rsidRDefault="00162E95" w:rsidP="00752749">
            <w:pPr>
              <w:jc w:val="center"/>
              <w:rPr>
                <w:rFonts w:ascii="Arial" w:hAnsi="Arial"/>
                <w:szCs w:val="24"/>
              </w:rPr>
            </w:pPr>
          </w:p>
          <w:p w:rsidR="00752749" w:rsidRPr="00610471" w:rsidRDefault="00752749" w:rsidP="00752749">
            <w:pPr>
              <w:jc w:val="center"/>
              <w:rPr>
                <w:rFonts w:ascii="Arial" w:hAnsi="Arial"/>
                <w:szCs w:val="24"/>
              </w:rPr>
            </w:pPr>
            <w:r w:rsidRPr="00610471">
              <w:rPr>
                <w:rFonts w:ascii="Arial" w:hAnsi="Arial"/>
                <w:szCs w:val="24"/>
              </w:rPr>
              <w:t>6</w:t>
            </w:r>
          </w:p>
        </w:tc>
      </w:tr>
      <w:tr w:rsidR="00752749" w:rsidRPr="00610471" w:rsidTr="00752749">
        <w:tc>
          <w:tcPr>
            <w:tcW w:w="8598" w:type="dxa"/>
            <w:shd w:val="clear" w:color="auto" w:fill="auto"/>
          </w:tcPr>
          <w:p w:rsidR="00752749" w:rsidRPr="00610471" w:rsidRDefault="00610471" w:rsidP="00162E95">
            <w:pPr>
              <w:rPr>
                <w:rFonts w:ascii="Arial" w:hAnsi="Arial"/>
                <w:szCs w:val="24"/>
              </w:rPr>
            </w:pPr>
            <w:r w:rsidRPr="00610471">
              <w:rPr>
                <w:rFonts w:ascii="Arial" w:hAnsi="Arial"/>
                <w:szCs w:val="24"/>
              </w:rPr>
              <w:t xml:space="preserve">Format: If </w:t>
            </w:r>
            <w:r w:rsidR="00162E95">
              <w:rPr>
                <w:rFonts w:ascii="Arial" w:hAnsi="Arial"/>
                <w:szCs w:val="24"/>
              </w:rPr>
              <w:t xml:space="preserve">either </w:t>
            </w:r>
            <w:r w:rsidRPr="00610471">
              <w:rPr>
                <w:rFonts w:ascii="Arial" w:hAnsi="Arial"/>
                <w:szCs w:val="24"/>
              </w:rPr>
              <w:t xml:space="preserve">(a) </w:t>
            </w:r>
            <w:proofErr w:type="spellStart"/>
            <w:r w:rsidRPr="00610471">
              <w:rPr>
                <w:rFonts w:ascii="Arial" w:hAnsi="Arial"/>
                <w:szCs w:val="24"/>
              </w:rPr>
              <w:t>APA</w:t>
            </w:r>
            <w:proofErr w:type="spellEnd"/>
            <w:r w:rsidRPr="00610471">
              <w:rPr>
                <w:rFonts w:ascii="Arial" w:hAnsi="Arial"/>
                <w:szCs w:val="24"/>
              </w:rPr>
              <w:t xml:space="preserve"> </w:t>
            </w:r>
            <w:r w:rsidR="00162E95">
              <w:rPr>
                <w:rFonts w:ascii="Arial" w:hAnsi="Arial"/>
                <w:szCs w:val="24"/>
              </w:rPr>
              <w:t xml:space="preserve">format </w:t>
            </w:r>
            <w:r w:rsidRPr="00610471">
              <w:rPr>
                <w:rFonts w:ascii="Arial" w:hAnsi="Arial"/>
                <w:szCs w:val="24"/>
              </w:rPr>
              <w:t>and/or (b) professional writing guidelines are not met, there will be up to a 10% mark deduction for each component.</w:t>
            </w:r>
          </w:p>
        </w:tc>
        <w:tc>
          <w:tcPr>
            <w:tcW w:w="870" w:type="dxa"/>
            <w:shd w:val="clear" w:color="auto" w:fill="auto"/>
          </w:tcPr>
          <w:p w:rsidR="000634D5" w:rsidRDefault="000634D5" w:rsidP="00752749">
            <w:pPr>
              <w:rPr>
                <w:rFonts w:ascii="Arial" w:hAnsi="Arial"/>
                <w:szCs w:val="24"/>
              </w:rPr>
            </w:pPr>
            <w:r>
              <w:rPr>
                <w:rFonts w:ascii="Arial" w:hAnsi="Arial"/>
                <w:szCs w:val="24"/>
              </w:rPr>
              <w:t xml:space="preserve">    </w:t>
            </w:r>
          </w:p>
          <w:p w:rsidR="00752749" w:rsidRPr="00610471" w:rsidRDefault="000634D5" w:rsidP="000634D5">
            <w:pPr>
              <w:rPr>
                <w:rFonts w:ascii="Arial" w:hAnsi="Arial"/>
                <w:szCs w:val="24"/>
              </w:rPr>
            </w:pPr>
            <w:r>
              <w:rPr>
                <w:rFonts w:ascii="Arial" w:hAnsi="Arial"/>
                <w:szCs w:val="24"/>
              </w:rPr>
              <w:t xml:space="preserve">   </w:t>
            </w:r>
          </w:p>
        </w:tc>
      </w:tr>
      <w:tr w:rsidR="00752749" w:rsidRPr="00610471" w:rsidTr="00752749">
        <w:tc>
          <w:tcPr>
            <w:tcW w:w="8598" w:type="dxa"/>
            <w:shd w:val="clear" w:color="auto" w:fill="auto"/>
          </w:tcPr>
          <w:p w:rsidR="00752749" w:rsidRPr="007E736D" w:rsidRDefault="00752749" w:rsidP="00752749">
            <w:pPr>
              <w:jc w:val="right"/>
              <w:rPr>
                <w:rFonts w:ascii="Arial" w:hAnsi="Arial"/>
                <w:b/>
                <w:szCs w:val="24"/>
              </w:rPr>
            </w:pPr>
            <w:r w:rsidRPr="007E736D">
              <w:rPr>
                <w:rFonts w:ascii="Arial" w:hAnsi="Arial"/>
                <w:b/>
                <w:szCs w:val="24"/>
              </w:rPr>
              <w:t>Total</w:t>
            </w:r>
            <w:r w:rsidR="007E736D" w:rsidRPr="007E736D">
              <w:rPr>
                <w:rFonts w:ascii="Arial" w:hAnsi="Arial"/>
                <w:b/>
                <w:szCs w:val="24"/>
              </w:rPr>
              <w:t xml:space="preserve"> Marks Possible</w:t>
            </w:r>
          </w:p>
        </w:tc>
        <w:tc>
          <w:tcPr>
            <w:tcW w:w="870" w:type="dxa"/>
            <w:shd w:val="clear" w:color="auto" w:fill="auto"/>
          </w:tcPr>
          <w:p w:rsidR="00752749" w:rsidRPr="007E736D" w:rsidRDefault="00752749" w:rsidP="00752749">
            <w:pPr>
              <w:jc w:val="center"/>
              <w:rPr>
                <w:rFonts w:ascii="Arial" w:hAnsi="Arial"/>
                <w:b/>
                <w:szCs w:val="24"/>
              </w:rPr>
            </w:pPr>
            <w:r w:rsidRPr="007E736D">
              <w:rPr>
                <w:rFonts w:ascii="Arial" w:hAnsi="Arial"/>
                <w:b/>
                <w:szCs w:val="24"/>
              </w:rPr>
              <w:t>25</w:t>
            </w:r>
          </w:p>
        </w:tc>
      </w:tr>
    </w:tbl>
    <w:p w:rsidR="00752749" w:rsidRPr="00610471" w:rsidRDefault="00752749" w:rsidP="00752749">
      <w:pPr>
        <w:rPr>
          <w:rFonts w:ascii="Arial" w:hAnsi="Arial"/>
          <w:szCs w:val="24"/>
        </w:rPr>
      </w:pPr>
    </w:p>
    <w:p w:rsidR="0060231D" w:rsidRDefault="00752749" w:rsidP="0060231D">
      <w:pPr>
        <w:pStyle w:val="ListParagraph"/>
        <w:numPr>
          <w:ilvl w:val="0"/>
          <w:numId w:val="20"/>
        </w:numPr>
        <w:rPr>
          <w:rFonts w:ascii="Arial" w:hAnsi="Arial"/>
          <w:szCs w:val="24"/>
        </w:rPr>
      </w:pPr>
      <w:r w:rsidRPr="0060231D">
        <w:rPr>
          <w:rFonts w:ascii="Arial" w:hAnsi="Arial"/>
          <w:b/>
          <w:szCs w:val="24"/>
        </w:rPr>
        <w:t>Short paper</w:t>
      </w:r>
      <w:r w:rsidRPr="0060231D">
        <w:rPr>
          <w:rFonts w:ascii="Arial" w:hAnsi="Arial"/>
          <w:szCs w:val="24"/>
        </w:rPr>
        <w:t xml:space="preserve"> </w:t>
      </w:r>
      <w:r w:rsidRPr="0060231D">
        <w:rPr>
          <w:rFonts w:ascii="Arial" w:hAnsi="Arial"/>
          <w:b/>
          <w:szCs w:val="24"/>
        </w:rPr>
        <w:t>[35%</w:t>
      </w:r>
      <w:r w:rsidR="0060231D" w:rsidRPr="0060231D">
        <w:rPr>
          <w:rFonts w:ascii="Arial" w:hAnsi="Arial"/>
          <w:b/>
          <w:szCs w:val="24"/>
        </w:rPr>
        <w:t xml:space="preserve"> of final grade</w:t>
      </w:r>
      <w:r w:rsidRPr="0060231D">
        <w:rPr>
          <w:rFonts w:ascii="Arial" w:hAnsi="Arial"/>
          <w:b/>
          <w:szCs w:val="24"/>
        </w:rPr>
        <w:t>].</w:t>
      </w:r>
      <w:r w:rsidRPr="0060231D">
        <w:rPr>
          <w:rFonts w:ascii="Arial" w:hAnsi="Arial"/>
          <w:szCs w:val="24"/>
        </w:rPr>
        <w:t xml:space="preserve"> </w:t>
      </w:r>
    </w:p>
    <w:p w:rsidR="0060231D" w:rsidRPr="0060231D" w:rsidRDefault="0060231D" w:rsidP="0060231D">
      <w:pPr>
        <w:pStyle w:val="ListParagraph"/>
        <w:rPr>
          <w:rFonts w:ascii="Arial" w:hAnsi="Arial"/>
          <w:szCs w:val="24"/>
        </w:rPr>
      </w:pPr>
    </w:p>
    <w:p w:rsidR="0060231D" w:rsidRDefault="00752749" w:rsidP="00FC174A">
      <w:pPr>
        <w:pStyle w:val="ListParagraph"/>
        <w:rPr>
          <w:rFonts w:ascii="Arial" w:hAnsi="Arial"/>
          <w:szCs w:val="24"/>
        </w:rPr>
      </w:pPr>
      <w:r w:rsidRPr="0060231D">
        <w:rPr>
          <w:rFonts w:ascii="Arial" w:hAnsi="Arial"/>
          <w:szCs w:val="24"/>
        </w:rPr>
        <w:t>This assignment focuses on the outcome of students’ information search processes in relation to their patient-cent</w:t>
      </w:r>
      <w:r w:rsidR="00610471" w:rsidRPr="0060231D">
        <w:rPr>
          <w:rFonts w:ascii="Arial" w:hAnsi="Arial"/>
          <w:szCs w:val="24"/>
        </w:rPr>
        <w:t xml:space="preserve">ered </w:t>
      </w:r>
      <w:r w:rsidR="005C5E6B">
        <w:rPr>
          <w:rFonts w:ascii="Arial" w:hAnsi="Arial"/>
          <w:szCs w:val="24"/>
        </w:rPr>
        <w:t xml:space="preserve">nursing practice </w:t>
      </w:r>
      <w:r w:rsidR="00610471" w:rsidRPr="0060231D">
        <w:rPr>
          <w:rFonts w:ascii="Arial" w:hAnsi="Arial"/>
          <w:szCs w:val="24"/>
        </w:rPr>
        <w:t>topic (Table 2). This five-</w:t>
      </w:r>
      <w:r w:rsidRPr="0060231D">
        <w:rPr>
          <w:rFonts w:ascii="Arial" w:hAnsi="Arial"/>
          <w:szCs w:val="24"/>
        </w:rPr>
        <w:t>page paper</w:t>
      </w:r>
      <w:r w:rsidR="00610471" w:rsidRPr="0060231D">
        <w:rPr>
          <w:rFonts w:ascii="Arial" w:hAnsi="Arial"/>
          <w:szCs w:val="24"/>
        </w:rPr>
        <w:t xml:space="preserve"> </w:t>
      </w:r>
      <w:proofErr w:type="spellStart"/>
      <w:r w:rsidR="00610471" w:rsidRPr="0060231D">
        <w:rPr>
          <w:rFonts w:ascii="Arial" w:hAnsi="Arial"/>
          <w:szCs w:val="24"/>
        </w:rPr>
        <w:t>APA</w:t>
      </w:r>
      <w:proofErr w:type="spellEnd"/>
      <w:r w:rsidR="00610471" w:rsidRPr="0060231D">
        <w:rPr>
          <w:rFonts w:ascii="Arial" w:hAnsi="Arial"/>
          <w:szCs w:val="24"/>
        </w:rPr>
        <w:t xml:space="preserve"> formatted paper</w:t>
      </w:r>
      <w:r w:rsidR="005C5E6B">
        <w:rPr>
          <w:rFonts w:ascii="Arial" w:hAnsi="Arial"/>
          <w:szCs w:val="24"/>
        </w:rPr>
        <w:t xml:space="preserve"> (excluding </w:t>
      </w:r>
      <w:r w:rsidRPr="0060231D">
        <w:rPr>
          <w:rFonts w:ascii="Arial" w:hAnsi="Arial"/>
          <w:szCs w:val="24"/>
        </w:rPr>
        <w:t xml:space="preserve">title </w:t>
      </w:r>
      <w:r w:rsidR="005C5E6B">
        <w:rPr>
          <w:rFonts w:ascii="Arial" w:hAnsi="Arial"/>
          <w:szCs w:val="24"/>
        </w:rPr>
        <w:t>and reference pages</w:t>
      </w:r>
      <w:r w:rsidRPr="0060231D">
        <w:rPr>
          <w:rFonts w:ascii="Arial" w:hAnsi="Arial"/>
          <w:szCs w:val="24"/>
        </w:rPr>
        <w:t xml:space="preserve">, includes both narrated and tabulated text. Information from 10 </w:t>
      </w:r>
      <w:r w:rsidR="005C5E6B">
        <w:rPr>
          <w:rFonts w:ascii="Arial" w:hAnsi="Arial"/>
          <w:szCs w:val="24"/>
        </w:rPr>
        <w:t xml:space="preserve">primary </w:t>
      </w:r>
      <w:r w:rsidRPr="0060231D">
        <w:rPr>
          <w:rFonts w:ascii="Arial" w:hAnsi="Arial"/>
          <w:szCs w:val="24"/>
        </w:rPr>
        <w:t xml:space="preserve">research studies, a collection of evidence from </w:t>
      </w:r>
      <w:r w:rsidR="005C5E6B">
        <w:rPr>
          <w:rFonts w:ascii="Arial" w:hAnsi="Arial"/>
          <w:szCs w:val="24"/>
        </w:rPr>
        <w:t>both primary</w:t>
      </w:r>
      <w:r w:rsidRPr="0060231D">
        <w:rPr>
          <w:rFonts w:ascii="Arial" w:hAnsi="Arial"/>
          <w:szCs w:val="24"/>
        </w:rPr>
        <w:t xml:space="preserve"> inquiry paradigm</w:t>
      </w:r>
      <w:r w:rsidR="005C5E6B">
        <w:rPr>
          <w:rFonts w:ascii="Arial" w:hAnsi="Arial"/>
          <w:szCs w:val="24"/>
        </w:rPr>
        <w:t>s</w:t>
      </w:r>
      <w:r w:rsidRPr="0060231D">
        <w:rPr>
          <w:rFonts w:ascii="Arial" w:hAnsi="Arial"/>
          <w:szCs w:val="24"/>
        </w:rPr>
        <w:t>, is extracted in accordance with the seven column headings</w:t>
      </w:r>
      <w:r w:rsidR="005C5E6B">
        <w:rPr>
          <w:rFonts w:ascii="Arial" w:hAnsi="Arial"/>
          <w:szCs w:val="24"/>
        </w:rPr>
        <w:t xml:space="preserve"> provided</w:t>
      </w:r>
      <w:r w:rsidRPr="0060231D">
        <w:rPr>
          <w:rFonts w:ascii="Arial" w:hAnsi="Arial"/>
          <w:szCs w:val="24"/>
        </w:rPr>
        <w:t xml:space="preserve">. This representation, in turn, supports: (1) a concisely worded summarization regarding what is </w:t>
      </w:r>
      <w:r w:rsidR="005C5E6B">
        <w:rPr>
          <w:rFonts w:ascii="Arial" w:hAnsi="Arial"/>
          <w:szCs w:val="24"/>
        </w:rPr>
        <w:t>reported</w:t>
      </w:r>
      <w:r w:rsidRPr="0060231D">
        <w:rPr>
          <w:rFonts w:ascii="Arial" w:hAnsi="Arial"/>
          <w:szCs w:val="24"/>
        </w:rPr>
        <w:t xml:space="preserve"> about the topic of inquiry; and (2) the construction of the </w:t>
      </w:r>
      <w:r w:rsidR="005C5E6B">
        <w:rPr>
          <w:rFonts w:ascii="Arial" w:hAnsi="Arial"/>
          <w:szCs w:val="24"/>
        </w:rPr>
        <w:t xml:space="preserve">student’s evolving </w:t>
      </w:r>
      <w:r w:rsidRPr="0060231D">
        <w:rPr>
          <w:rFonts w:ascii="Arial" w:hAnsi="Arial"/>
          <w:szCs w:val="24"/>
        </w:rPr>
        <w:t>nursing problem necessitating</w:t>
      </w:r>
      <w:r w:rsidR="005C5E6B">
        <w:rPr>
          <w:rFonts w:ascii="Arial" w:hAnsi="Arial"/>
          <w:szCs w:val="24"/>
        </w:rPr>
        <w:t xml:space="preserve"> </w:t>
      </w:r>
      <w:r w:rsidRPr="0060231D">
        <w:rPr>
          <w:rFonts w:ascii="Arial" w:hAnsi="Arial"/>
          <w:szCs w:val="24"/>
        </w:rPr>
        <w:t xml:space="preserve">further research. The proposed due date for this second assignment is </w:t>
      </w:r>
      <w:r w:rsidRPr="0060231D">
        <w:rPr>
          <w:rFonts w:ascii="Arial" w:hAnsi="Arial"/>
          <w:b/>
          <w:szCs w:val="24"/>
        </w:rPr>
        <w:t xml:space="preserve">Nov. </w:t>
      </w:r>
      <w:r w:rsidR="005C5E6B">
        <w:rPr>
          <w:rFonts w:ascii="Arial" w:hAnsi="Arial"/>
          <w:b/>
          <w:szCs w:val="24"/>
        </w:rPr>
        <w:t>7</w:t>
      </w:r>
      <w:r w:rsidR="00610471" w:rsidRPr="0060231D">
        <w:rPr>
          <w:rFonts w:ascii="Arial" w:hAnsi="Arial"/>
          <w:b/>
          <w:szCs w:val="24"/>
          <w:vertAlign w:val="superscript"/>
        </w:rPr>
        <w:t>th</w:t>
      </w:r>
      <w:r w:rsidR="00213CBD">
        <w:rPr>
          <w:rFonts w:ascii="Arial" w:hAnsi="Arial"/>
          <w:szCs w:val="24"/>
        </w:rPr>
        <w:t xml:space="preserve"> when both electronic copy and hard copy will be submitted.  The hard copy of the paper and articles will be submitted at the start of class in the same 3-hole binder used in assignment one.</w:t>
      </w:r>
      <w:r w:rsidR="00FC174A">
        <w:rPr>
          <w:rFonts w:ascii="Arial" w:hAnsi="Arial"/>
          <w:szCs w:val="24"/>
        </w:rPr>
        <w:t xml:space="preserve"> </w:t>
      </w:r>
    </w:p>
    <w:p w:rsidR="002B3B4A" w:rsidRDefault="002B3B4A">
      <w:pPr>
        <w:rPr>
          <w:rFonts w:ascii="Arial" w:hAnsi="Arial"/>
          <w:szCs w:val="24"/>
        </w:rPr>
      </w:pPr>
      <w:r>
        <w:rPr>
          <w:rFonts w:ascii="Arial" w:hAnsi="Arial"/>
          <w:szCs w:val="24"/>
        </w:rPr>
        <w:br w:type="page"/>
      </w:r>
    </w:p>
    <w:p w:rsidR="0060231D" w:rsidRPr="00610471" w:rsidRDefault="0060231D" w:rsidP="00752749">
      <w:pPr>
        <w:rPr>
          <w:rFonts w:ascii="Arial" w:hAnsi="Arial"/>
          <w:szCs w:val="24"/>
        </w:rPr>
      </w:pPr>
    </w:p>
    <w:p w:rsidR="00752749" w:rsidRPr="00610471" w:rsidRDefault="00752749" w:rsidP="00752749">
      <w:pPr>
        <w:rPr>
          <w:rFonts w:ascii="Arial" w:hAnsi="Arial"/>
          <w:b/>
          <w:szCs w:val="24"/>
        </w:rPr>
      </w:pPr>
      <w:r w:rsidRPr="00610471">
        <w:rPr>
          <w:rFonts w:ascii="Arial" w:hAnsi="Arial"/>
          <w:b/>
          <w:szCs w:val="24"/>
        </w:rPr>
        <w:t>Table 2: Second graded assignment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8"/>
        <w:gridCol w:w="910"/>
      </w:tblGrid>
      <w:tr w:rsidR="00752749" w:rsidRPr="00610471" w:rsidTr="00752749">
        <w:tc>
          <w:tcPr>
            <w:tcW w:w="8598" w:type="dxa"/>
            <w:shd w:val="clear" w:color="auto" w:fill="auto"/>
          </w:tcPr>
          <w:p w:rsidR="00752749" w:rsidRPr="00610471" w:rsidRDefault="00752749" w:rsidP="00752749">
            <w:pPr>
              <w:jc w:val="center"/>
              <w:rPr>
                <w:rFonts w:ascii="Arial" w:hAnsi="Arial"/>
                <w:b/>
                <w:szCs w:val="24"/>
              </w:rPr>
            </w:pPr>
            <w:r w:rsidRPr="00610471">
              <w:rPr>
                <w:rFonts w:ascii="Arial" w:hAnsi="Arial"/>
                <w:b/>
                <w:szCs w:val="24"/>
              </w:rPr>
              <w:t>Activity</w:t>
            </w:r>
          </w:p>
        </w:tc>
        <w:tc>
          <w:tcPr>
            <w:tcW w:w="870" w:type="dxa"/>
            <w:shd w:val="clear" w:color="auto" w:fill="auto"/>
          </w:tcPr>
          <w:p w:rsidR="00752749" w:rsidRPr="00610471" w:rsidRDefault="007E736D" w:rsidP="00752749">
            <w:pPr>
              <w:jc w:val="center"/>
              <w:rPr>
                <w:rFonts w:ascii="Arial" w:hAnsi="Arial"/>
                <w:b/>
                <w:szCs w:val="24"/>
              </w:rPr>
            </w:pPr>
            <w:r>
              <w:rPr>
                <w:rFonts w:ascii="Arial" w:hAnsi="Arial"/>
                <w:b/>
                <w:szCs w:val="24"/>
              </w:rPr>
              <w:t>Marks</w:t>
            </w:r>
          </w:p>
        </w:tc>
      </w:tr>
      <w:tr w:rsidR="00752749" w:rsidRPr="00610471" w:rsidTr="00752749">
        <w:tc>
          <w:tcPr>
            <w:tcW w:w="8598" w:type="dxa"/>
            <w:shd w:val="clear" w:color="auto" w:fill="auto"/>
          </w:tcPr>
          <w:p w:rsidR="00752749" w:rsidRPr="00610471" w:rsidRDefault="00752749" w:rsidP="00752749">
            <w:pPr>
              <w:rPr>
                <w:rFonts w:ascii="Arial" w:hAnsi="Arial"/>
                <w:szCs w:val="24"/>
              </w:rPr>
            </w:pPr>
            <w:r w:rsidRPr="00610471">
              <w:rPr>
                <w:rFonts w:ascii="Arial" w:hAnsi="Arial"/>
                <w:b/>
                <w:szCs w:val="24"/>
              </w:rPr>
              <w:t>Background</w:t>
            </w:r>
            <w:r w:rsidRPr="00610471">
              <w:rPr>
                <w:rFonts w:ascii="Arial" w:hAnsi="Arial"/>
                <w:szCs w:val="24"/>
              </w:rPr>
              <w:t xml:space="preserve"> of literature search particular to a patient-centered </w:t>
            </w:r>
            <w:r w:rsidR="00213CBD">
              <w:rPr>
                <w:rFonts w:ascii="Arial" w:hAnsi="Arial"/>
                <w:szCs w:val="24"/>
              </w:rPr>
              <w:t xml:space="preserve">nursing practice </w:t>
            </w:r>
            <w:r w:rsidRPr="00610471">
              <w:rPr>
                <w:rFonts w:ascii="Arial" w:hAnsi="Arial"/>
                <w:szCs w:val="24"/>
              </w:rPr>
              <w:t>topic [concisely worded, refined, clearly stated question guiding search of evidence; sound rational for search; search terms; data sources; inclusion/exclusion criteria]</w:t>
            </w:r>
          </w:p>
        </w:tc>
        <w:tc>
          <w:tcPr>
            <w:tcW w:w="870" w:type="dxa"/>
            <w:shd w:val="clear" w:color="auto" w:fill="auto"/>
          </w:tcPr>
          <w:p w:rsidR="00752749" w:rsidRPr="00610471" w:rsidRDefault="00752749" w:rsidP="00752749">
            <w:pPr>
              <w:jc w:val="center"/>
              <w:rPr>
                <w:rFonts w:ascii="Arial" w:hAnsi="Arial"/>
                <w:szCs w:val="24"/>
              </w:rPr>
            </w:pPr>
            <w:r w:rsidRPr="00610471">
              <w:rPr>
                <w:rFonts w:ascii="Arial" w:hAnsi="Arial"/>
                <w:szCs w:val="24"/>
              </w:rPr>
              <w:t>5</w:t>
            </w:r>
          </w:p>
        </w:tc>
      </w:tr>
      <w:tr w:rsidR="00752749" w:rsidRPr="00610471" w:rsidTr="00752749">
        <w:tc>
          <w:tcPr>
            <w:tcW w:w="8598" w:type="dxa"/>
            <w:shd w:val="clear" w:color="auto" w:fill="auto"/>
          </w:tcPr>
          <w:p w:rsidR="00752749" w:rsidRPr="00610471" w:rsidRDefault="00752749" w:rsidP="00213CBD">
            <w:pPr>
              <w:rPr>
                <w:rFonts w:ascii="Arial" w:hAnsi="Arial"/>
                <w:szCs w:val="24"/>
              </w:rPr>
            </w:pPr>
            <w:r w:rsidRPr="00610471">
              <w:rPr>
                <w:rFonts w:ascii="Arial" w:hAnsi="Arial"/>
                <w:b/>
                <w:szCs w:val="24"/>
              </w:rPr>
              <w:t xml:space="preserve">Charted evidence </w:t>
            </w:r>
            <w:r w:rsidRPr="00610471">
              <w:rPr>
                <w:rFonts w:ascii="Arial" w:hAnsi="Arial"/>
                <w:szCs w:val="24"/>
              </w:rPr>
              <w:t>is the tabulation of 10 empirical reports [author(s); year post-200</w:t>
            </w:r>
            <w:r w:rsidR="00213CBD">
              <w:rPr>
                <w:rFonts w:ascii="Arial" w:hAnsi="Arial"/>
                <w:szCs w:val="24"/>
              </w:rPr>
              <w:t>6</w:t>
            </w:r>
            <w:r w:rsidRPr="00610471">
              <w:rPr>
                <w:rFonts w:ascii="Arial" w:hAnsi="Arial"/>
                <w:szCs w:val="24"/>
              </w:rPr>
              <w:t xml:space="preserve"> unless a seminal source; locale; stated purpose; theoretical/conceptual definition of key terms; source of knowledge hierarchy; paradigm]</w:t>
            </w:r>
          </w:p>
        </w:tc>
        <w:tc>
          <w:tcPr>
            <w:tcW w:w="870" w:type="dxa"/>
            <w:shd w:val="clear" w:color="auto" w:fill="auto"/>
          </w:tcPr>
          <w:p w:rsidR="00752749" w:rsidRPr="00610471" w:rsidRDefault="00752749" w:rsidP="00752749">
            <w:pPr>
              <w:jc w:val="center"/>
              <w:rPr>
                <w:rFonts w:ascii="Arial" w:hAnsi="Arial"/>
                <w:szCs w:val="24"/>
              </w:rPr>
            </w:pPr>
            <w:r w:rsidRPr="00610471">
              <w:rPr>
                <w:rFonts w:ascii="Arial" w:hAnsi="Arial"/>
                <w:szCs w:val="24"/>
              </w:rPr>
              <w:t>20</w:t>
            </w:r>
          </w:p>
        </w:tc>
      </w:tr>
      <w:tr w:rsidR="00752749" w:rsidRPr="00610471" w:rsidTr="00752749">
        <w:tc>
          <w:tcPr>
            <w:tcW w:w="8598" w:type="dxa"/>
            <w:shd w:val="clear" w:color="auto" w:fill="auto"/>
          </w:tcPr>
          <w:p w:rsidR="00752749" w:rsidRPr="00610471" w:rsidRDefault="00752749" w:rsidP="00752749">
            <w:pPr>
              <w:rPr>
                <w:rFonts w:ascii="Arial" w:hAnsi="Arial"/>
                <w:szCs w:val="24"/>
              </w:rPr>
            </w:pPr>
            <w:r w:rsidRPr="00610471">
              <w:rPr>
                <w:rFonts w:ascii="Arial" w:hAnsi="Arial"/>
                <w:b/>
                <w:szCs w:val="24"/>
              </w:rPr>
              <w:t>Summary</w:t>
            </w:r>
            <w:r w:rsidRPr="00610471">
              <w:rPr>
                <w:rFonts w:ascii="Arial" w:hAnsi="Arial"/>
                <w:szCs w:val="24"/>
              </w:rPr>
              <w:t xml:space="preserve"> of included literature describes what is already known about the topic and explains trends found within the data collected </w:t>
            </w:r>
          </w:p>
        </w:tc>
        <w:tc>
          <w:tcPr>
            <w:tcW w:w="870" w:type="dxa"/>
            <w:shd w:val="clear" w:color="auto" w:fill="auto"/>
          </w:tcPr>
          <w:p w:rsidR="00752749" w:rsidRPr="00610471" w:rsidRDefault="00752749" w:rsidP="00752749">
            <w:pPr>
              <w:jc w:val="center"/>
              <w:rPr>
                <w:rFonts w:ascii="Arial" w:hAnsi="Arial"/>
                <w:szCs w:val="24"/>
              </w:rPr>
            </w:pPr>
            <w:r w:rsidRPr="00610471">
              <w:rPr>
                <w:rFonts w:ascii="Arial" w:hAnsi="Arial"/>
                <w:szCs w:val="24"/>
              </w:rPr>
              <w:t>30</w:t>
            </w:r>
          </w:p>
        </w:tc>
      </w:tr>
      <w:tr w:rsidR="00752749" w:rsidRPr="00610471" w:rsidTr="00752749">
        <w:tc>
          <w:tcPr>
            <w:tcW w:w="8598" w:type="dxa"/>
            <w:shd w:val="clear" w:color="auto" w:fill="auto"/>
          </w:tcPr>
          <w:p w:rsidR="00752749" w:rsidRPr="00610471" w:rsidRDefault="00752749" w:rsidP="00752749">
            <w:pPr>
              <w:rPr>
                <w:rFonts w:ascii="Arial" w:hAnsi="Arial"/>
                <w:szCs w:val="24"/>
              </w:rPr>
            </w:pPr>
            <w:r w:rsidRPr="00610471">
              <w:rPr>
                <w:rFonts w:ascii="Arial" w:hAnsi="Arial"/>
                <w:b/>
                <w:szCs w:val="24"/>
              </w:rPr>
              <w:t>Conclusion</w:t>
            </w:r>
            <w:r w:rsidRPr="00610471">
              <w:rPr>
                <w:rFonts w:ascii="Arial" w:hAnsi="Arial"/>
                <w:szCs w:val="24"/>
              </w:rPr>
              <w:t xml:space="preserve"> includes an concisely worded explanation of the specific nursing research problem needing investigation to inform nursing practice</w:t>
            </w:r>
          </w:p>
        </w:tc>
        <w:tc>
          <w:tcPr>
            <w:tcW w:w="870" w:type="dxa"/>
            <w:shd w:val="clear" w:color="auto" w:fill="auto"/>
          </w:tcPr>
          <w:p w:rsidR="00752749" w:rsidRPr="00610471" w:rsidRDefault="00752749" w:rsidP="00752749">
            <w:pPr>
              <w:jc w:val="center"/>
              <w:rPr>
                <w:rFonts w:ascii="Arial" w:hAnsi="Arial"/>
                <w:szCs w:val="24"/>
              </w:rPr>
            </w:pPr>
            <w:r w:rsidRPr="00610471">
              <w:rPr>
                <w:rFonts w:ascii="Arial" w:hAnsi="Arial"/>
                <w:szCs w:val="24"/>
              </w:rPr>
              <w:t>15</w:t>
            </w:r>
          </w:p>
        </w:tc>
      </w:tr>
      <w:tr w:rsidR="00752749" w:rsidRPr="00610471" w:rsidTr="00752749">
        <w:tc>
          <w:tcPr>
            <w:tcW w:w="8598" w:type="dxa"/>
            <w:shd w:val="clear" w:color="auto" w:fill="auto"/>
          </w:tcPr>
          <w:p w:rsidR="00752749" w:rsidRPr="00610471" w:rsidRDefault="006A4EC0" w:rsidP="00610471">
            <w:pPr>
              <w:rPr>
                <w:rFonts w:ascii="Arial" w:hAnsi="Arial"/>
                <w:szCs w:val="24"/>
              </w:rPr>
            </w:pPr>
            <w:r w:rsidRPr="006A4EC0">
              <w:rPr>
                <w:rFonts w:ascii="Arial" w:hAnsi="Arial"/>
                <w:b/>
                <w:szCs w:val="24"/>
              </w:rPr>
              <w:t>Format:</w:t>
            </w:r>
            <w:r w:rsidRPr="00610471">
              <w:rPr>
                <w:rFonts w:ascii="Arial" w:hAnsi="Arial"/>
                <w:szCs w:val="24"/>
              </w:rPr>
              <w:t xml:space="preserve"> If (a) </w:t>
            </w:r>
            <w:proofErr w:type="spellStart"/>
            <w:r w:rsidRPr="00610471">
              <w:rPr>
                <w:rFonts w:ascii="Arial" w:hAnsi="Arial"/>
                <w:szCs w:val="24"/>
              </w:rPr>
              <w:t>APA</w:t>
            </w:r>
            <w:proofErr w:type="spellEnd"/>
            <w:r w:rsidRPr="00610471">
              <w:rPr>
                <w:rFonts w:ascii="Arial" w:hAnsi="Arial"/>
                <w:szCs w:val="24"/>
              </w:rPr>
              <w:t xml:space="preserve"> and/or (b) professional writing guidelines are not met, there will be up to a 10% mark deduction for each component.</w:t>
            </w:r>
          </w:p>
        </w:tc>
        <w:tc>
          <w:tcPr>
            <w:tcW w:w="870" w:type="dxa"/>
            <w:shd w:val="clear" w:color="auto" w:fill="auto"/>
          </w:tcPr>
          <w:p w:rsidR="00752749" w:rsidRPr="00610471" w:rsidRDefault="00752749" w:rsidP="00752749">
            <w:pPr>
              <w:jc w:val="center"/>
              <w:rPr>
                <w:rFonts w:ascii="Arial" w:hAnsi="Arial"/>
                <w:szCs w:val="24"/>
              </w:rPr>
            </w:pPr>
          </w:p>
        </w:tc>
      </w:tr>
      <w:tr w:rsidR="00752749" w:rsidRPr="00610471" w:rsidTr="00752749">
        <w:tc>
          <w:tcPr>
            <w:tcW w:w="8598" w:type="dxa"/>
            <w:shd w:val="clear" w:color="auto" w:fill="auto"/>
          </w:tcPr>
          <w:p w:rsidR="00752749" w:rsidRPr="007E736D" w:rsidRDefault="00752749" w:rsidP="00752749">
            <w:pPr>
              <w:jc w:val="right"/>
              <w:rPr>
                <w:rFonts w:ascii="Arial" w:hAnsi="Arial"/>
                <w:b/>
                <w:szCs w:val="24"/>
              </w:rPr>
            </w:pPr>
            <w:r w:rsidRPr="007E736D">
              <w:rPr>
                <w:rFonts w:ascii="Arial" w:hAnsi="Arial"/>
                <w:b/>
                <w:szCs w:val="24"/>
              </w:rPr>
              <w:t>Total</w:t>
            </w:r>
            <w:r w:rsidR="007E736D" w:rsidRPr="007E736D">
              <w:rPr>
                <w:rFonts w:ascii="Arial" w:hAnsi="Arial"/>
                <w:b/>
                <w:szCs w:val="24"/>
              </w:rPr>
              <w:t xml:space="preserve"> Possible Marks</w:t>
            </w:r>
          </w:p>
        </w:tc>
        <w:tc>
          <w:tcPr>
            <w:tcW w:w="870" w:type="dxa"/>
            <w:shd w:val="clear" w:color="auto" w:fill="auto"/>
          </w:tcPr>
          <w:p w:rsidR="00752749" w:rsidRPr="007E736D" w:rsidRDefault="00752749" w:rsidP="00752749">
            <w:pPr>
              <w:jc w:val="center"/>
              <w:rPr>
                <w:rFonts w:ascii="Arial" w:hAnsi="Arial"/>
                <w:b/>
                <w:szCs w:val="24"/>
              </w:rPr>
            </w:pPr>
            <w:r w:rsidRPr="007E736D">
              <w:rPr>
                <w:rFonts w:ascii="Arial" w:hAnsi="Arial"/>
                <w:b/>
                <w:szCs w:val="24"/>
              </w:rPr>
              <w:t>70</w:t>
            </w:r>
          </w:p>
        </w:tc>
      </w:tr>
    </w:tbl>
    <w:p w:rsidR="00752749" w:rsidRPr="00610471" w:rsidRDefault="00752749" w:rsidP="00752749">
      <w:pPr>
        <w:rPr>
          <w:rFonts w:ascii="Arial" w:hAnsi="Arial"/>
          <w:szCs w:val="24"/>
        </w:rPr>
      </w:pPr>
    </w:p>
    <w:p w:rsidR="0060231D" w:rsidRDefault="00752749" w:rsidP="0060231D">
      <w:pPr>
        <w:pStyle w:val="ListParagraph"/>
        <w:numPr>
          <w:ilvl w:val="0"/>
          <w:numId w:val="20"/>
        </w:numPr>
        <w:rPr>
          <w:rFonts w:ascii="Arial" w:hAnsi="Arial"/>
          <w:b/>
          <w:szCs w:val="24"/>
        </w:rPr>
      </w:pPr>
      <w:r w:rsidRPr="0060231D">
        <w:rPr>
          <w:rFonts w:ascii="Arial" w:hAnsi="Arial"/>
          <w:b/>
          <w:szCs w:val="24"/>
        </w:rPr>
        <w:t>Final exam</w:t>
      </w:r>
      <w:r w:rsidRPr="0060231D">
        <w:rPr>
          <w:rFonts w:ascii="Arial" w:hAnsi="Arial"/>
          <w:szCs w:val="24"/>
        </w:rPr>
        <w:t xml:space="preserve"> </w:t>
      </w:r>
      <w:r w:rsidRPr="0060231D">
        <w:rPr>
          <w:rFonts w:ascii="Arial" w:hAnsi="Arial"/>
          <w:b/>
          <w:szCs w:val="24"/>
        </w:rPr>
        <w:t>[40%</w:t>
      </w:r>
      <w:r w:rsidR="0060231D" w:rsidRPr="0060231D">
        <w:rPr>
          <w:rFonts w:ascii="Arial" w:hAnsi="Arial"/>
          <w:b/>
          <w:szCs w:val="24"/>
        </w:rPr>
        <w:t xml:space="preserve"> of final grade</w:t>
      </w:r>
      <w:r w:rsidRPr="0060231D">
        <w:rPr>
          <w:rFonts w:ascii="Arial" w:hAnsi="Arial"/>
          <w:b/>
          <w:szCs w:val="24"/>
        </w:rPr>
        <w:t xml:space="preserve">]. </w:t>
      </w:r>
    </w:p>
    <w:p w:rsidR="0060231D" w:rsidRPr="0060231D" w:rsidRDefault="0060231D" w:rsidP="0060231D">
      <w:pPr>
        <w:pStyle w:val="ListParagraph"/>
        <w:rPr>
          <w:rFonts w:ascii="Arial" w:hAnsi="Arial"/>
          <w:b/>
          <w:szCs w:val="24"/>
        </w:rPr>
      </w:pPr>
    </w:p>
    <w:p w:rsidR="00752749" w:rsidRPr="0060231D" w:rsidRDefault="00752749" w:rsidP="0060231D">
      <w:pPr>
        <w:pStyle w:val="ListParagraph"/>
        <w:rPr>
          <w:rFonts w:ascii="Arial" w:hAnsi="Arial"/>
          <w:szCs w:val="24"/>
        </w:rPr>
      </w:pPr>
      <w:r w:rsidRPr="0060231D">
        <w:rPr>
          <w:rFonts w:ascii="Arial" w:hAnsi="Arial"/>
          <w:szCs w:val="24"/>
        </w:rPr>
        <w:t>This exam is scheduled by the Registrar’s office during the examination period. The questions, mostly short answers, will be based on the major topics of this course, ontology, epistemology, conceptual thinking, paradigms, models</w:t>
      </w:r>
      <w:r w:rsidR="00213CBD">
        <w:rPr>
          <w:rFonts w:ascii="Arial" w:hAnsi="Arial"/>
          <w:szCs w:val="24"/>
        </w:rPr>
        <w:t>,</w:t>
      </w:r>
      <w:r w:rsidRPr="0060231D">
        <w:rPr>
          <w:rFonts w:ascii="Arial" w:hAnsi="Arial"/>
          <w:szCs w:val="24"/>
        </w:rPr>
        <w:t xml:space="preserve"> and praxis.  </w:t>
      </w:r>
    </w:p>
    <w:p w:rsidR="00752749" w:rsidRPr="00610471" w:rsidRDefault="00752749" w:rsidP="00752749">
      <w:pPr>
        <w:rPr>
          <w:rFonts w:ascii="Arial" w:hAnsi="Arial"/>
          <w:szCs w:val="24"/>
        </w:rPr>
      </w:pPr>
    </w:p>
    <w:p w:rsidR="0060231D" w:rsidRPr="0060231D" w:rsidRDefault="00610471" w:rsidP="0060231D">
      <w:pPr>
        <w:pStyle w:val="ListParagraph"/>
        <w:numPr>
          <w:ilvl w:val="0"/>
          <w:numId w:val="20"/>
        </w:numPr>
        <w:rPr>
          <w:rFonts w:ascii="Arial" w:hAnsi="Arial"/>
          <w:color w:val="000000"/>
          <w:szCs w:val="24"/>
        </w:rPr>
      </w:pPr>
      <w:r w:rsidRPr="0060231D">
        <w:rPr>
          <w:rFonts w:ascii="Arial" w:hAnsi="Arial"/>
          <w:b/>
          <w:color w:val="000000"/>
          <w:szCs w:val="24"/>
        </w:rPr>
        <w:t>Late assignments are strongly discouraged.</w:t>
      </w:r>
      <w:r w:rsidRPr="0060231D">
        <w:rPr>
          <w:rFonts w:ascii="Arial" w:hAnsi="Arial"/>
          <w:color w:val="000000"/>
          <w:szCs w:val="24"/>
        </w:rPr>
        <w:t xml:space="preserve"> </w:t>
      </w:r>
    </w:p>
    <w:p w:rsidR="0060231D" w:rsidRDefault="0060231D" w:rsidP="0060231D">
      <w:pPr>
        <w:pStyle w:val="ListParagraph"/>
        <w:rPr>
          <w:rFonts w:ascii="Arial" w:hAnsi="Arial"/>
          <w:color w:val="000000"/>
          <w:szCs w:val="24"/>
        </w:rPr>
      </w:pPr>
    </w:p>
    <w:p w:rsidR="00610471" w:rsidRPr="0060231D" w:rsidRDefault="007E736D" w:rsidP="0060231D">
      <w:pPr>
        <w:pStyle w:val="ListParagraph"/>
        <w:rPr>
          <w:rFonts w:ascii="Arial" w:hAnsi="Arial"/>
          <w:szCs w:val="24"/>
        </w:rPr>
      </w:pPr>
      <w:r>
        <w:rPr>
          <w:rFonts w:ascii="Arial" w:hAnsi="Arial"/>
          <w:color w:val="000000"/>
          <w:szCs w:val="24"/>
        </w:rPr>
        <w:t xml:space="preserve">Activities in this course build one to the next in efforts to develop a strong foundation over time for this and your future research classes. </w:t>
      </w:r>
      <w:r w:rsidR="00610471" w:rsidRPr="0060231D">
        <w:rPr>
          <w:rFonts w:ascii="Arial" w:hAnsi="Arial"/>
          <w:color w:val="000000"/>
          <w:szCs w:val="24"/>
        </w:rPr>
        <w:t>Extensions for assignments must be provided in writing and are only granted for extenuating circumstances. Late assignments will be deducted 10% per day of the total mark up to five days. After five days, the assignment will not be accepted.</w:t>
      </w:r>
    </w:p>
    <w:p w:rsidR="0082217F" w:rsidRPr="00610471" w:rsidRDefault="0082217F" w:rsidP="00017841">
      <w:pPr>
        <w:ind w:left="709"/>
        <w:jc w:val="both"/>
        <w:rPr>
          <w:rFonts w:ascii="Arial" w:hAnsi="Arial"/>
          <w:b/>
          <w:szCs w:val="24"/>
        </w:rPr>
      </w:pPr>
    </w:p>
    <w:p w:rsidR="0082217F" w:rsidRPr="00610471" w:rsidRDefault="0082217F">
      <w:pPr>
        <w:rPr>
          <w:rFonts w:ascii="Arial" w:hAnsi="Arial"/>
          <w:szCs w:val="24"/>
        </w:rPr>
      </w:pPr>
    </w:p>
    <w:tbl>
      <w:tblPr>
        <w:tblW w:w="0" w:type="auto"/>
        <w:tblLayout w:type="fixed"/>
        <w:tblLook w:val="0000" w:firstRow="0" w:lastRow="0" w:firstColumn="0" w:lastColumn="0" w:noHBand="0" w:noVBand="0"/>
      </w:tblPr>
      <w:tblGrid>
        <w:gridCol w:w="675"/>
        <w:gridCol w:w="1701"/>
        <w:gridCol w:w="4678"/>
        <w:gridCol w:w="1802"/>
      </w:tblGrid>
      <w:tr w:rsidR="0082217F" w:rsidRPr="00610471">
        <w:trPr>
          <w:cantSplit/>
        </w:trPr>
        <w:tc>
          <w:tcPr>
            <w:tcW w:w="675" w:type="dxa"/>
          </w:tcPr>
          <w:p w:rsidR="0082217F" w:rsidRPr="00610471" w:rsidRDefault="0082217F">
            <w:pPr>
              <w:pStyle w:val="EnvelopeReturn"/>
              <w:rPr>
                <w:szCs w:val="24"/>
              </w:rPr>
            </w:pPr>
          </w:p>
        </w:tc>
        <w:tc>
          <w:tcPr>
            <w:tcW w:w="8181" w:type="dxa"/>
            <w:gridSpan w:val="3"/>
          </w:tcPr>
          <w:p w:rsidR="0082217F" w:rsidRPr="00610471" w:rsidRDefault="0082217F">
            <w:pPr>
              <w:rPr>
                <w:rFonts w:ascii="Arial" w:hAnsi="Arial"/>
                <w:szCs w:val="24"/>
              </w:rPr>
            </w:pPr>
            <w:r w:rsidRPr="00610471">
              <w:rPr>
                <w:rFonts w:ascii="Arial" w:hAnsi="Arial"/>
                <w:szCs w:val="24"/>
              </w:rPr>
              <w:t>The following semester grades will be assigned to students:</w:t>
            </w:r>
          </w:p>
        </w:tc>
      </w:tr>
      <w:tr w:rsidR="0082217F" w:rsidRPr="00610471">
        <w:tc>
          <w:tcPr>
            <w:tcW w:w="675" w:type="dxa"/>
          </w:tcPr>
          <w:p w:rsidR="0082217F" w:rsidRPr="00610471" w:rsidRDefault="0082217F">
            <w:pPr>
              <w:rPr>
                <w:rFonts w:ascii="Arial" w:hAnsi="Arial"/>
                <w:szCs w:val="24"/>
              </w:rPr>
            </w:pPr>
          </w:p>
        </w:tc>
        <w:tc>
          <w:tcPr>
            <w:tcW w:w="1701" w:type="dxa"/>
          </w:tcPr>
          <w:p w:rsidR="0082217F" w:rsidRPr="00610471" w:rsidRDefault="0082217F">
            <w:pPr>
              <w:jc w:val="center"/>
              <w:rPr>
                <w:rFonts w:ascii="Arial" w:hAnsi="Arial"/>
                <w:iCs/>
                <w:szCs w:val="24"/>
              </w:rPr>
            </w:pPr>
          </w:p>
          <w:p w:rsidR="0082217F" w:rsidRPr="00610471" w:rsidRDefault="0082217F">
            <w:pPr>
              <w:pStyle w:val="Heading2"/>
              <w:rPr>
                <w:rFonts w:ascii="Arial" w:hAnsi="Arial"/>
                <w:b w:val="0"/>
                <w:szCs w:val="24"/>
                <w:u w:val="single"/>
              </w:rPr>
            </w:pPr>
            <w:r w:rsidRPr="00610471">
              <w:rPr>
                <w:rFonts w:ascii="Arial" w:hAnsi="Arial"/>
                <w:b w:val="0"/>
                <w:szCs w:val="24"/>
                <w:u w:val="single"/>
              </w:rPr>
              <w:t>Grade</w:t>
            </w:r>
          </w:p>
        </w:tc>
        <w:tc>
          <w:tcPr>
            <w:tcW w:w="4678" w:type="dxa"/>
          </w:tcPr>
          <w:p w:rsidR="0082217F" w:rsidRPr="00610471" w:rsidRDefault="0082217F">
            <w:pPr>
              <w:jc w:val="center"/>
              <w:rPr>
                <w:rFonts w:ascii="Arial" w:hAnsi="Arial"/>
                <w:iCs/>
                <w:szCs w:val="24"/>
              </w:rPr>
            </w:pPr>
          </w:p>
          <w:p w:rsidR="0082217F" w:rsidRPr="00610471" w:rsidRDefault="0082217F">
            <w:pPr>
              <w:pStyle w:val="Heading1"/>
              <w:rPr>
                <w:rFonts w:ascii="Arial" w:hAnsi="Arial"/>
                <w:b w:val="0"/>
                <w:szCs w:val="24"/>
              </w:rPr>
            </w:pPr>
            <w:r w:rsidRPr="00610471">
              <w:rPr>
                <w:rFonts w:ascii="Arial" w:hAnsi="Arial"/>
                <w:b w:val="0"/>
                <w:szCs w:val="24"/>
              </w:rPr>
              <w:t>Definition</w:t>
            </w:r>
          </w:p>
        </w:tc>
        <w:tc>
          <w:tcPr>
            <w:tcW w:w="1802" w:type="dxa"/>
          </w:tcPr>
          <w:p w:rsidR="0082217F" w:rsidRPr="00610471" w:rsidRDefault="0082217F">
            <w:pPr>
              <w:jc w:val="center"/>
              <w:rPr>
                <w:rFonts w:ascii="Arial" w:hAnsi="Arial"/>
                <w:iCs/>
                <w:szCs w:val="24"/>
              </w:rPr>
            </w:pPr>
            <w:r w:rsidRPr="00610471">
              <w:rPr>
                <w:rFonts w:ascii="Arial" w:hAnsi="Arial"/>
                <w:iCs/>
                <w:szCs w:val="24"/>
              </w:rPr>
              <w:t xml:space="preserve">Grade Point </w:t>
            </w:r>
            <w:r w:rsidRPr="00610471">
              <w:rPr>
                <w:rFonts w:ascii="Arial" w:hAnsi="Arial"/>
                <w:iCs/>
                <w:szCs w:val="24"/>
                <w:u w:val="single"/>
              </w:rPr>
              <w:t>Equivalent</w:t>
            </w:r>
          </w:p>
        </w:tc>
      </w:tr>
      <w:tr w:rsidR="0082217F" w:rsidRPr="00610471">
        <w:trPr>
          <w:cantSplit/>
        </w:trPr>
        <w:tc>
          <w:tcPr>
            <w:tcW w:w="675" w:type="dxa"/>
          </w:tcPr>
          <w:p w:rsidR="0082217F" w:rsidRPr="00610471" w:rsidRDefault="0082217F">
            <w:pPr>
              <w:rPr>
                <w:rFonts w:ascii="Arial" w:hAnsi="Arial"/>
                <w:szCs w:val="24"/>
              </w:rPr>
            </w:pPr>
          </w:p>
        </w:tc>
        <w:tc>
          <w:tcPr>
            <w:tcW w:w="1701" w:type="dxa"/>
          </w:tcPr>
          <w:p w:rsidR="0082217F" w:rsidRPr="00610471" w:rsidRDefault="0082217F">
            <w:pPr>
              <w:rPr>
                <w:rFonts w:ascii="Arial" w:hAnsi="Arial"/>
                <w:szCs w:val="24"/>
              </w:rPr>
            </w:pPr>
            <w:r w:rsidRPr="00610471">
              <w:rPr>
                <w:rFonts w:ascii="Arial" w:hAnsi="Arial"/>
                <w:szCs w:val="24"/>
              </w:rPr>
              <w:t>A+</w:t>
            </w:r>
          </w:p>
        </w:tc>
        <w:tc>
          <w:tcPr>
            <w:tcW w:w="4678" w:type="dxa"/>
          </w:tcPr>
          <w:p w:rsidR="0082217F" w:rsidRPr="00610471" w:rsidRDefault="0082217F">
            <w:pPr>
              <w:jc w:val="center"/>
              <w:rPr>
                <w:rFonts w:ascii="Arial" w:hAnsi="Arial"/>
                <w:szCs w:val="24"/>
              </w:rPr>
            </w:pPr>
            <w:r w:rsidRPr="00610471">
              <w:rPr>
                <w:rFonts w:ascii="Arial" w:hAnsi="Arial"/>
                <w:szCs w:val="24"/>
              </w:rPr>
              <w:t>90 – 100%</w:t>
            </w:r>
          </w:p>
        </w:tc>
        <w:tc>
          <w:tcPr>
            <w:tcW w:w="1802" w:type="dxa"/>
            <w:vMerge w:val="restart"/>
            <w:vAlign w:val="center"/>
          </w:tcPr>
          <w:p w:rsidR="0082217F" w:rsidRPr="00610471" w:rsidRDefault="0082217F">
            <w:pPr>
              <w:jc w:val="center"/>
              <w:rPr>
                <w:rFonts w:ascii="Arial" w:hAnsi="Arial"/>
                <w:szCs w:val="24"/>
              </w:rPr>
            </w:pPr>
            <w:r w:rsidRPr="00610471">
              <w:rPr>
                <w:rFonts w:ascii="Arial" w:hAnsi="Arial"/>
                <w:szCs w:val="24"/>
              </w:rPr>
              <w:t>4.00</w:t>
            </w:r>
          </w:p>
        </w:tc>
      </w:tr>
      <w:tr w:rsidR="0082217F" w:rsidRPr="00610471">
        <w:trPr>
          <w:cantSplit/>
        </w:trPr>
        <w:tc>
          <w:tcPr>
            <w:tcW w:w="675" w:type="dxa"/>
          </w:tcPr>
          <w:p w:rsidR="0082217F" w:rsidRPr="00610471" w:rsidRDefault="0082217F">
            <w:pPr>
              <w:rPr>
                <w:rFonts w:ascii="Arial" w:hAnsi="Arial"/>
                <w:szCs w:val="24"/>
              </w:rPr>
            </w:pPr>
          </w:p>
        </w:tc>
        <w:tc>
          <w:tcPr>
            <w:tcW w:w="1701" w:type="dxa"/>
          </w:tcPr>
          <w:p w:rsidR="0082217F" w:rsidRPr="00610471" w:rsidRDefault="0082217F">
            <w:pPr>
              <w:rPr>
                <w:rFonts w:ascii="Arial" w:hAnsi="Arial"/>
                <w:szCs w:val="24"/>
              </w:rPr>
            </w:pPr>
            <w:r w:rsidRPr="00610471">
              <w:rPr>
                <w:rFonts w:ascii="Arial" w:hAnsi="Arial"/>
                <w:szCs w:val="24"/>
              </w:rPr>
              <w:t>A</w:t>
            </w:r>
          </w:p>
        </w:tc>
        <w:tc>
          <w:tcPr>
            <w:tcW w:w="4678" w:type="dxa"/>
          </w:tcPr>
          <w:p w:rsidR="0082217F" w:rsidRPr="00610471" w:rsidRDefault="0082217F">
            <w:pPr>
              <w:jc w:val="center"/>
              <w:rPr>
                <w:rFonts w:ascii="Arial" w:hAnsi="Arial"/>
                <w:szCs w:val="24"/>
              </w:rPr>
            </w:pPr>
            <w:r w:rsidRPr="00610471">
              <w:rPr>
                <w:rFonts w:ascii="Arial" w:hAnsi="Arial"/>
                <w:szCs w:val="24"/>
              </w:rPr>
              <w:t>80 – 89%</w:t>
            </w:r>
          </w:p>
        </w:tc>
        <w:tc>
          <w:tcPr>
            <w:tcW w:w="1802" w:type="dxa"/>
            <w:vMerge/>
          </w:tcPr>
          <w:p w:rsidR="0082217F" w:rsidRPr="00610471" w:rsidRDefault="0082217F">
            <w:pPr>
              <w:jc w:val="center"/>
              <w:rPr>
                <w:rFonts w:ascii="Arial" w:hAnsi="Arial"/>
                <w:szCs w:val="24"/>
              </w:rPr>
            </w:pPr>
          </w:p>
        </w:tc>
      </w:tr>
      <w:tr w:rsidR="0082217F" w:rsidRPr="00610471">
        <w:tc>
          <w:tcPr>
            <w:tcW w:w="675" w:type="dxa"/>
          </w:tcPr>
          <w:p w:rsidR="0082217F" w:rsidRPr="00610471" w:rsidRDefault="0082217F">
            <w:pPr>
              <w:rPr>
                <w:rFonts w:ascii="Arial" w:hAnsi="Arial"/>
                <w:szCs w:val="24"/>
              </w:rPr>
            </w:pPr>
          </w:p>
        </w:tc>
        <w:tc>
          <w:tcPr>
            <w:tcW w:w="1701" w:type="dxa"/>
          </w:tcPr>
          <w:p w:rsidR="0082217F" w:rsidRPr="00610471" w:rsidRDefault="0082217F">
            <w:pPr>
              <w:rPr>
                <w:rFonts w:ascii="Arial" w:hAnsi="Arial"/>
                <w:szCs w:val="24"/>
              </w:rPr>
            </w:pPr>
            <w:r w:rsidRPr="00610471">
              <w:rPr>
                <w:rFonts w:ascii="Arial" w:hAnsi="Arial"/>
                <w:szCs w:val="24"/>
              </w:rPr>
              <w:t>B</w:t>
            </w:r>
          </w:p>
        </w:tc>
        <w:tc>
          <w:tcPr>
            <w:tcW w:w="4678" w:type="dxa"/>
          </w:tcPr>
          <w:p w:rsidR="0082217F" w:rsidRPr="00610471" w:rsidRDefault="0082217F">
            <w:pPr>
              <w:jc w:val="center"/>
              <w:rPr>
                <w:rFonts w:ascii="Arial" w:hAnsi="Arial"/>
                <w:szCs w:val="24"/>
              </w:rPr>
            </w:pPr>
            <w:r w:rsidRPr="00610471">
              <w:rPr>
                <w:rFonts w:ascii="Arial" w:hAnsi="Arial"/>
                <w:szCs w:val="24"/>
              </w:rPr>
              <w:t>70 - 79%</w:t>
            </w:r>
          </w:p>
        </w:tc>
        <w:tc>
          <w:tcPr>
            <w:tcW w:w="1802" w:type="dxa"/>
          </w:tcPr>
          <w:p w:rsidR="0082217F" w:rsidRPr="00610471" w:rsidRDefault="0082217F">
            <w:pPr>
              <w:jc w:val="center"/>
              <w:rPr>
                <w:rFonts w:ascii="Arial" w:hAnsi="Arial"/>
                <w:szCs w:val="24"/>
              </w:rPr>
            </w:pPr>
            <w:r w:rsidRPr="00610471">
              <w:rPr>
                <w:rFonts w:ascii="Arial" w:hAnsi="Arial"/>
                <w:szCs w:val="24"/>
              </w:rPr>
              <w:t>3.00</w:t>
            </w:r>
          </w:p>
        </w:tc>
      </w:tr>
      <w:tr w:rsidR="0082217F" w:rsidRPr="00610471">
        <w:tc>
          <w:tcPr>
            <w:tcW w:w="675" w:type="dxa"/>
          </w:tcPr>
          <w:p w:rsidR="0082217F" w:rsidRPr="00610471" w:rsidRDefault="0082217F">
            <w:pPr>
              <w:rPr>
                <w:rFonts w:ascii="Arial" w:hAnsi="Arial"/>
                <w:szCs w:val="24"/>
              </w:rPr>
            </w:pPr>
          </w:p>
        </w:tc>
        <w:tc>
          <w:tcPr>
            <w:tcW w:w="1701" w:type="dxa"/>
          </w:tcPr>
          <w:p w:rsidR="0082217F" w:rsidRPr="00610471" w:rsidRDefault="0082217F">
            <w:pPr>
              <w:rPr>
                <w:rFonts w:ascii="Arial" w:hAnsi="Arial"/>
                <w:szCs w:val="24"/>
              </w:rPr>
            </w:pPr>
            <w:r w:rsidRPr="00610471">
              <w:rPr>
                <w:rFonts w:ascii="Arial" w:hAnsi="Arial"/>
                <w:szCs w:val="24"/>
              </w:rPr>
              <w:t>C</w:t>
            </w:r>
          </w:p>
        </w:tc>
        <w:tc>
          <w:tcPr>
            <w:tcW w:w="4678" w:type="dxa"/>
          </w:tcPr>
          <w:p w:rsidR="0082217F" w:rsidRPr="00610471" w:rsidRDefault="0082217F">
            <w:pPr>
              <w:jc w:val="center"/>
              <w:rPr>
                <w:rFonts w:ascii="Arial" w:hAnsi="Arial"/>
                <w:szCs w:val="24"/>
              </w:rPr>
            </w:pPr>
            <w:r w:rsidRPr="00610471">
              <w:rPr>
                <w:rFonts w:ascii="Arial" w:hAnsi="Arial"/>
                <w:szCs w:val="24"/>
              </w:rPr>
              <w:t>60 - 69%</w:t>
            </w:r>
          </w:p>
        </w:tc>
        <w:tc>
          <w:tcPr>
            <w:tcW w:w="1802" w:type="dxa"/>
          </w:tcPr>
          <w:p w:rsidR="0082217F" w:rsidRPr="00610471" w:rsidRDefault="0082217F">
            <w:pPr>
              <w:jc w:val="center"/>
              <w:rPr>
                <w:rFonts w:ascii="Arial" w:hAnsi="Arial"/>
                <w:szCs w:val="24"/>
              </w:rPr>
            </w:pPr>
            <w:r w:rsidRPr="00610471">
              <w:rPr>
                <w:rFonts w:ascii="Arial" w:hAnsi="Arial"/>
                <w:szCs w:val="24"/>
              </w:rPr>
              <w:t>2.00</w:t>
            </w:r>
          </w:p>
        </w:tc>
      </w:tr>
      <w:tr w:rsidR="0082217F" w:rsidRPr="00610471">
        <w:tc>
          <w:tcPr>
            <w:tcW w:w="675" w:type="dxa"/>
          </w:tcPr>
          <w:p w:rsidR="0082217F" w:rsidRPr="00610471" w:rsidRDefault="0082217F">
            <w:pPr>
              <w:rPr>
                <w:rFonts w:ascii="Arial" w:hAnsi="Arial"/>
                <w:szCs w:val="24"/>
              </w:rPr>
            </w:pPr>
          </w:p>
        </w:tc>
        <w:tc>
          <w:tcPr>
            <w:tcW w:w="1701" w:type="dxa"/>
          </w:tcPr>
          <w:p w:rsidR="0082217F" w:rsidRPr="00610471" w:rsidRDefault="0082217F">
            <w:pPr>
              <w:rPr>
                <w:rFonts w:ascii="Arial" w:hAnsi="Arial"/>
                <w:szCs w:val="24"/>
              </w:rPr>
            </w:pPr>
            <w:r w:rsidRPr="00610471">
              <w:rPr>
                <w:rFonts w:ascii="Arial" w:hAnsi="Arial"/>
                <w:szCs w:val="24"/>
              </w:rPr>
              <w:t>D</w:t>
            </w:r>
          </w:p>
        </w:tc>
        <w:tc>
          <w:tcPr>
            <w:tcW w:w="4678" w:type="dxa"/>
          </w:tcPr>
          <w:p w:rsidR="0082217F" w:rsidRPr="00610471" w:rsidRDefault="0082217F">
            <w:pPr>
              <w:jc w:val="center"/>
              <w:rPr>
                <w:rFonts w:ascii="Arial" w:hAnsi="Arial"/>
                <w:szCs w:val="24"/>
              </w:rPr>
            </w:pPr>
            <w:r w:rsidRPr="00610471">
              <w:rPr>
                <w:rFonts w:ascii="Arial" w:hAnsi="Arial"/>
                <w:szCs w:val="24"/>
              </w:rPr>
              <w:t>50 – 59%</w:t>
            </w:r>
          </w:p>
        </w:tc>
        <w:tc>
          <w:tcPr>
            <w:tcW w:w="1802" w:type="dxa"/>
          </w:tcPr>
          <w:p w:rsidR="0082217F" w:rsidRPr="00610471" w:rsidRDefault="0082217F">
            <w:pPr>
              <w:jc w:val="center"/>
              <w:rPr>
                <w:rFonts w:ascii="Arial" w:hAnsi="Arial"/>
                <w:szCs w:val="24"/>
              </w:rPr>
            </w:pPr>
            <w:r w:rsidRPr="00610471">
              <w:rPr>
                <w:rFonts w:ascii="Arial" w:hAnsi="Arial"/>
                <w:szCs w:val="24"/>
              </w:rPr>
              <w:t>1.00</w:t>
            </w:r>
          </w:p>
        </w:tc>
      </w:tr>
      <w:tr w:rsidR="0082217F" w:rsidRPr="00610471" w:rsidTr="001E37E4">
        <w:trPr>
          <w:trHeight w:val="474"/>
        </w:trPr>
        <w:tc>
          <w:tcPr>
            <w:tcW w:w="675" w:type="dxa"/>
          </w:tcPr>
          <w:p w:rsidR="0082217F" w:rsidRPr="00610471" w:rsidRDefault="0082217F">
            <w:pPr>
              <w:rPr>
                <w:rFonts w:ascii="Arial" w:hAnsi="Arial"/>
                <w:szCs w:val="24"/>
              </w:rPr>
            </w:pPr>
          </w:p>
        </w:tc>
        <w:tc>
          <w:tcPr>
            <w:tcW w:w="1701" w:type="dxa"/>
          </w:tcPr>
          <w:p w:rsidR="0082217F" w:rsidRPr="00610471" w:rsidRDefault="0082217F">
            <w:pPr>
              <w:rPr>
                <w:rFonts w:ascii="Arial" w:hAnsi="Arial"/>
                <w:szCs w:val="24"/>
              </w:rPr>
            </w:pPr>
            <w:r w:rsidRPr="00610471">
              <w:rPr>
                <w:rFonts w:ascii="Arial" w:hAnsi="Arial"/>
                <w:szCs w:val="24"/>
              </w:rPr>
              <w:t>F (Fail)</w:t>
            </w:r>
          </w:p>
        </w:tc>
        <w:tc>
          <w:tcPr>
            <w:tcW w:w="4678" w:type="dxa"/>
          </w:tcPr>
          <w:p w:rsidR="0082217F" w:rsidRPr="00610471" w:rsidRDefault="0082217F">
            <w:pPr>
              <w:jc w:val="center"/>
              <w:rPr>
                <w:rFonts w:ascii="Arial" w:hAnsi="Arial"/>
                <w:szCs w:val="24"/>
              </w:rPr>
            </w:pPr>
            <w:r w:rsidRPr="00610471">
              <w:rPr>
                <w:rFonts w:ascii="Arial" w:hAnsi="Arial"/>
                <w:szCs w:val="24"/>
              </w:rPr>
              <w:t>49% and below</w:t>
            </w:r>
          </w:p>
        </w:tc>
        <w:tc>
          <w:tcPr>
            <w:tcW w:w="1802" w:type="dxa"/>
          </w:tcPr>
          <w:p w:rsidR="0082217F" w:rsidRPr="00610471" w:rsidRDefault="0082217F">
            <w:pPr>
              <w:jc w:val="center"/>
              <w:rPr>
                <w:rFonts w:ascii="Arial" w:hAnsi="Arial"/>
                <w:szCs w:val="24"/>
              </w:rPr>
            </w:pPr>
            <w:r w:rsidRPr="00610471">
              <w:rPr>
                <w:rFonts w:ascii="Arial" w:hAnsi="Arial"/>
                <w:szCs w:val="24"/>
              </w:rPr>
              <w:t>0.00</w:t>
            </w:r>
          </w:p>
        </w:tc>
      </w:tr>
    </w:tbl>
    <w:p w:rsidR="001E37E4" w:rsidRDefault="001E37E4"/>
    <w:tbl>
      <w:tblPr>
        <w:tblpPr w:leftFromText="180" w:rightFromText="180" w:vertAnchor="page" w:horzAnchor="margin" w:tblpY="1646"/>
        <w:tblW w:w="0" w:type="auto"/>
        <w:tblLayout w:type="fixed"/>
        <w:tblLook w:val="0000" w:firstRow="0" w:lastRow="0" w:firstColumn="0" w:lastColumn="0" w:noHBand="0" w:noVBand="0"/>
      </w:tblPr>
      <w:tblGrid>
        <w:gridCol w:w="677"/>
        <w:gridCol w:w="1706"/>
        <w:gridCol w:w="4692"/>
        <w:gridCol w:w="1763"/>
      </w:tblGrid>
      <w:tr w:rsidR="001E37E4" w:rsidRPr="00610471" w:rsidTr="001E37E4">
        <w:trPr>
          <w:trHeight w:val="561"/>
        </w:trPr>
        <w:tc>
          <w:tcPr>
            <w:tcW w:w="677" w:type="dxa"/>
          </w:tcPr>
          <w:p w:rsidR="001E37E4" w:rsidRPr="00610471" w:rsidRDefault="001E37E4" w:rsidP="001E37E4">
            <w:pPr>
              <w:rPr>
                <w:rFonts w:ascii="Arial" w:hAnsi="Arial"/>
                <w:szCs w:val="24"/>
              </w:rPr>
            </w:pPr>
          </w:p>
        </w:tc>
        <w:tc>
          <w:tcPr>
            <w:tcW w:w="1706" w:type="dxa"/>
          </w:tcPr>
          <w:p w:rsidR="001E37E4" w:rsidRPr="00610471" w:rsidRDefault="001E37E4" w:rsidP="001E37E4">
            <w:pPr>
              <w:rPr>
                <w:rFonts w:ascii="Arial" w:hAnsi="Arial"/>
                <w:szCs w:val="24"/>
              </w:rPr>
            </w:pPr>
            <w:r w:rsidRPr="00610471">
              <w:rPr>
                <w:rFonts w:ascii="Arial" w:hAnsi="Arial"/>
                <w:szCs w:val="24"/>
              </w:rPr>
              <w:t>CR (Credit)</w:t>
            </w:r>
          </w:p>
        </w:tc>
        <w:tc>
          <w:tcPr>
            <w:tcW w:w="4692" w:type="dxa"/>
          </w:tcPr>
          <w:p w:rsidR="001E37E4" w:rsidRPr="00610471" w:rsidRDefault="001E37E4" w:rsidP="001E37E4">
            <w:pPr>
              <w:rPr>
                <w:rFonts w:ascii="Arial" w:hAnsi="Arial"/>
                <w:szCs w:val="24"/>
              </w:rPr>
            </w:pPr>
            <w:r w:rsidRPr="00610471">
              <w:rPr>
                <w:rFonts w:ascii="Arial" w:hAnsi="Arial"/>
                <w:szCs w:val="24"/>
              </w:rPr>
              <w:t>Credit for diploma requirements has been awarded.</w:t>
            </w:r>
          </w:p>
        </w:tc>
        <w:tc>
          <w:tcPr>
            <w:tcW w:w="1763" w:type="dxa"/>
          </w:tcPr>
          <w:p w:rsidR="001E37E4" w:rsidRPr="00610471" w:rsidRDefault="001E37E4" w:rsidP="001E37E4">
            <w:pPr>
              <w:jc w:val="center"/>
              <w:rPr>
                <w:rFonts w:ascii="Arial" w:hAnsi="Arial"/>
                <w:szCs w:val="24"/>
              </w:rPr>
            </w:pPr>
          </w:p>
        </w:tc>
      </w:tr>
      <w:tr w:rsidR="001E37E4" w:rsidRPr="00610471" w:rsidTr="001E37E4">
        <w:trPr>
          <w:trHeight w:val="561"/>
        </w:trPr>
        <w:tc>
          <w:tcPr>
            <w:tcW w:w="677" w:type="dxa"/>
          </w:tcPr>
          <w:p w:rsidR="001E37E4" w:rsidRPr="00610471" w:rsidRDefault="001E37E4" w:rsidP="001E37E4">
            <w:pPr>
              <w:rPr>
                <w:rFonts w:ascii="Arial" w:hAnsi="Arial"/>
                <w:szCs w:val="24"/>
              </w:rPr>
            </w:pPr>
          </w:p>
        </w:tc>
        <w:tc>
          <w:tcPr>
            <w:tcW w:w="1706" w:type="dxa"/>
          </w:tcPr>
          <w:p w:rsidR="001E37E4" w:rsidRPr="00610471" w:rsidRDefault="001E37E4" w:rsidP="001E37E4">
            <w:pPr>
              <w:rPr>
                <w:rFonts w:ascii="Arial" w:hAnsi="Arial"/>
                <w:szCs w:val="24"/>
              </w:rPr>
            </w:pPr>
            <w:r w:rsidRPr="00610471">
              <w:rPr>
                <w:rFonts w:ascii="Arial" w:hAnsi="Arial"/>
                <w:szCs w:val="24"/>
              </w:rPr>
              <w:t>S</w:t>
            </w:r>
          </w:p>
        </w:tc>
        <w:tc>
          <w:tcPr>
            <w:tcW w:w="4692" w:type="dxa"/>
          </w:tcPr>
          <w:p w:rsidR="001E37E4" w:rsidRPr="00610471" w:rsidRDefault="001E37E4" w:rsidP="001E37E4">
            <w:pPr>
              <w:rPr>
                <w:rFonts w:ascii="Arial" w:hAnsi="Arial"/>
                <w:szCs w:val="24"/>
              </w:rPr>
            </w:pPr>
            <w:r w:rsidRPr="00610471">
              <w:rPr>
                <w:rFonts w:ascii="Arial" w:hAnsi="Arial"/>
                <w:szCs w:val="24"/>
              </w:rPr>
              <w:t>Satisfactory achievement in field /clinical placement or non-graded subject area.</w:t>
            </w:r>
          </w:p>
        </w:tc>
        <w:tc>
          <w:tcPr>
            <w:tcW w:w="1763" w:type="dxa"/>
          </w:tcPr>
          <w:p w:rsidR="001E37E4" w:rsidRPr="00610471" w:rsidRDefault="001E37E4" w:rsidP="001E37E4">
            <w:pPr>
              <w:jc w:val="center"/>
              <w:rPr>
                <w:rFonts w:ascii="Arial" w:hAnsi="Arial"/>
                <w:szCs w:val="24"/>
              </w:rPr>
            </w:pPr>
          </w:p>
        </w:tc>
      </w:tr>
      <w:tr w:rsidR="001E37E4" w:rsidRPr="00610471" w:rsidTr="001E37E4">
        <w:trPr>
          <w:trHeight w:val="849"/>
        </w:trPr>
        <w:tc>
          <w:tcPr>
            <w:tcW w:w="677" w:type="dxa"/>
          </w:tcPr>
          <w:p w:rsidR="001E37E4" w:rsidRPr="00610471" w:rsidRDefault="001E37E4" w:rsidP="001E37E4">
            <w:pPr>
              <w:rPr>
                <w:rFonts w:ascii="Arial" w:hAnsi="Arial"/>
                <w:szCs w:val="24"/>
              </w:rPr>
            </w:pPr>
          </w:p>
        </w:tc>
        <w:tc>
          <w:tcPr>
            <w:tcW w:w="1706" w:type="dxa"/>
          </w:tcPr>
          <w:p w:rsidR="001E37E4" w:rsidRPr="00610471" w:rsidRDefault="001E37E4" w:rsidP="001E37E4">
            <w:pPr>
              <w:rPr>
                <w:rFonts w:ascii="Arial" w:hAnsi="Arial"/>
                <w:szCs w:val="24"/>
              </w:rPr>
            </w:pPr>
            <w:r w:rsidRPr="00610471">
              <w:rPr>
                <w:rFonts w:ascii="Arial" w:hAnsi="Arial"/>
                <w:szCs w:val="24"/>
              </w:rPr>
              <w:t>U</w:t>
            </w:r>
          </w:p>
        </w:tc>
        <w:tc>
          <w:tcPr>
            <w:tcW w:w="4692" w:type="dxa"/>
          </w:tcPr>
          <w:p w:rsidR="001E37E4" w:rsidRPr="00610471" w:rsidRDefault="001E37E4" w:rsidP="001E37E4">
            <w:pPr>
              <w:rPr>
                <w:rFonts w:ascii="Arial" w:hAnsi="Arial"/>
                <w:szCs w:val="24"/>
              </w:rPr>
            </w:pPr>
            <w:r w:rsidRPr="00610471">
              <w:rPr>
                <w:rFonts w:ascii="Arial" w:hAnsi="Arial"/>
                <w:szCs w:val="24"/>
              </w:rPr>
              <w:t>Unsatisfactory achievement in field/clinical placement or non-graded subject area.</w:t>
            </w:r>
          </w:p>
        </w:tc>
        <w:tc>
          <w:tcPr>
            <w:tcW w:w="1763" w:type="dxa"/>
          </w:tcPr>
          <w:p w:rsidR="001E37E4" w:rsidRPr="00610471" w:rsidRDefault="001E37E4" w:rsidP="001E37E4">
            <w:pPr>
              <w:jc w:val="center"/>
              <w:rPr>
                <w:rFonts w:ascii="Arial" w:hAnsi="Arial"/>
                <w:szCs w:val="24"/>
              </w:rPr>
            </w:pPr>
          </w:p>
        </w:tc>
      </w:tr>
      <w:tr w:rsidR="001E37E4" w:rsidRPr="00610471" w:rsidTr="001E37E4">
        <w:trPr>
          <w:trHeight w:val="1136"/>
        </w:trPr>
        <w:tc>
          <w:tcPr>
            <w:tcW w:w="677" w:type="dxa"/>
          </w:tcPr>
          <w:p w:rsidR="001E37E4" w:rsidRPr="00610471" w:rsidRDefault="001E37E4" w:rsidP="001E37E4">
            <w:pPr>
              <w:rPr>
                <w:rFonts w:ascii="Arial" w:hAnsi="Arial"/>
                <w:szCs w:val="24"/>
              </w:rPr>
            </w:pPr>
          </w:p>
        </w:tc>
        <w:tc>
          <w:tcPr>
            <w:tcW w:w="1706" w:type="dxa"/>
          </w:tcPr>
          <w:p w:rsidR="001E37E4" w:rsidRPr="00610471" w:rsidRDefault="001E37E4" w:rsidP="001E37E4">
            <w:pPr>
              <w:rPr>
                <w:rFonts w:ascii="Arial" w:hAnsi="Arial"/>
                <w:szCs w:val="24"/>
              </w:rPr>
            </w:pPr>
            <w:r w:rsidRPr="00610471">
              <w:rPr>
                <w:rFonts w:ascii="Arial" w:hAnsi="Arial"/>
                <w:szCs w:val="24"/>
              </w:rPr>
              <w:t>X</w:t>
            </w:r>
          </w:p>
        </w:tc>
        <w:tc>
          <w:tcPr>
            <w:tcW w:w="4692" w:type="dxa"/>
          </w:tcPr>
          <w:p w:rsidR="001E37E4" w:rsidRPr="00610471" w:rsidRDefault="001E37E4" w:rsidP="001E37E4">
            <w:pPr>
              <w:rPr>
                <w:rFonts w:ascii="Arial" w:hAnsi="Arial"/>
                <w:szCs w:val="24"/>
              </w:rPr>
            </w:pPr>
            <w:r w:rsidRPr="00610471">
              <w:rPr>
                <w:rFonts w:ascii="Arial" w:hAnsi="Arial"/>
                <w:szCs w:val="24"/>
              </w:rPr>
              <w:t>A temporary grade limited to situations with extenuating circumstances giving a student additional time to complete the requirements for a course.</w:t>
            </w:r>
          </w:p>
        </w:tc>
        <w:tc>
          <w:tcPr>
            <w:tcW w:w="1763" w:type="dxa"/>
          </w:tcPr>
          <w:p w:rsidR="001E37E4" w:rsidRPr="00610471" w:rsidRDefault="001E37E4" w:rsidP="001E37E4">
            <w:pPr>
              <w:jc w:val="center"/>
              <w:rPr>
                <w:rFonts w:ascii="Arial" w:hAnsi="Arial"/>
                <w:szCs w:val="24"/>
              </w:rPr>
            </w:pPr>
          </w:p>
        </w:tc>
      </w:tr>
      <w:tr w:rsidR="001E37E4" w:rsidRPr="00610471" w:rsidTr="001E37E4">
        <w:trPr>
          <w:trHeight w:val="288"/>
        </w:trPr>
        <w:tc>
          <w:tcPr>
            <w:tcW w:w="677" w:type="dxa"/>
          </w:tcPr>
          <w:p w:rsidR="001E37E4" w:rsidRPr="00610471" w:rsidRDefault="001E37E4" w:rsidP="001E37E4">
            <w:pPr>
              <w:rPr>
                <w:rFonts w:ascii="Arial" w:hAnsi="Arial"/>
                <w:szCs w:val="24"/>
              </w:rPr>
            </w:pPr>
          </w:p>
        </w:tc>
        <w:tc>
          <w:tcPr>
            <w:tcW w:w="1706" w:type="dxa"/>
          </w:tcPr>
          <w:p w:rsidR="001E37E4" w:rsidRPr="00610471" w:rsidRDefault="001E37E4" w:rsidP="001E37E4">
            <w:pPr>
              <w:rPr>
                <w:rFonts w:ascii="Arial" w:hAnsi="Arial"/>
                <w:szCs w:val="24"/>
              </w:rPr>
            </w:pPr>
            <w:r w:rsidRPr="00610471">
              <w:rPr>
                <w:rFonts w:ascii="Arial" w:hAnsi="Arial"/>
                <w:szCs w:val="24"/>
              </w:rPr>
              <w:t>NR</w:t>
            </w:r>
          </w:p>
        </w:tc>
        <w:tc>
          <w:tcPr>
            <w:tcW w:w="4692" w:type="dxa"/>
          </w:tcPr>
          <w:p w:rsidR="001E37E4" w:rsidRPr="00610471" w:rsidRDefault="001E37E4" w:rsidP="001E37E4">
            <w:pPr>
              <w:rPr>
                <w:rFonts w:ascii="Arial" w:hAnsi="Arial"/>
                <w:szCs w:val="24"/>
              </w:rPr>
            </w:pPr>
            <w:r w:rsidRPr="00610471">
              <w:rPr>
                <w:rFonts w:ascii="Arial" w:hAnsi="Arial"/>
                <w:szCs w:val="24"/>
              </w:rPr>
              <w:t xml:space="preserve">Grade not reported to Registrar's office.  </w:t>
            </w:r>
          </w:p>
        </w:tc>
        <w:tc>
          <w:tcPr>
            <w:tcW w:w="1763" w:type="dxa"/>
          </w:tcPr>
          <w:p w:rsidR="001E37E4" w:rsidRPr="00610471" w:rsidRDefault="001E37E4" w:rsidP="001E37E4">
            <w:pPr>
              <w:jc w:val="center"/>
              <w:rPr>
                <w:rFonts w:ascii="Arial" w:hAnsi="Arial"/>
                <w:szCs w:val="24"/>
              </w:rPr>
            </w:pPr>
          </w:p>
        </w:tc>
      </w:tr>
      <w:tr w:rsidR="001E37E4" w:rsidRPr="00610471" w:rsidTr="001E37E4">
        <w:trPr>
          <w:trHeight w:val="561"/>
        </w:trPr>
        <w:tc>
          <w:tcPr>
            <w:tcW w:w="677" w:type="dxa"/>
          </w:tcPr>
          <w:p w:rsidR="001E37E4" w:rsidRPr="00610471" w:rsidRDefault="001E37E4" w:rsidP="001E37E4">
            <w:pPr>
              <w:rPr>
                <w:rFonts w:ascii="Arial" w:hAnsi="Arial"/>
                <w:szCs w:val="24"/>
              </w:rPr>
            </w:pPr>
          </w:p>
        </w:tc>
        <w:tc>
          <w:tcPr>
            <w:tcW w:w="1706" w:type="dxa"/>
          </w:tcPr>
          <w:p w:rsidR="001E37E4" w:rsidRPr="00610471" w:rsidRDefault="001E37E4" w:rsidP="001E37E4">
            <w:pPr>
              <w:rPr>
                <w:rFonts w:ascii="Arial" w:hAnsi="Arial"/>
                <w:szCs w:val="24"/>
              </w:rPr>
            </w:pPr>
            <w:r w:rsidRPr="00610471">
              <w:rPr>
                <w:rFonts w:ascii="Arial" w:hAnsi="Arial"/>
                <w:szCs w:val="24"/>
              </w:rPr>
              <w:t>W</w:t>
            </w:r>
          </w:p>
        </w:tc>
        <w:tc>
          <w:tcPr>
            <w:tcW w:w="4692" w:type="dxa"/>
          </w:tcPr>
          <w:p w:rsidR="001E37E4" w:rsidRPr="00610471" w:rsidRDefault="001E37E4" w:rsidP="001E37E4">
            <w:pPr>
              <w:rPr>
                <w:rFonts w:ascii="Arial" w:hAnsi="Arial"/>
                <w:szCs w:val="24"/>
              </w:rPr>
            </w:pPr>
            <w:r w:rsidRPr="00610471">
              <w:rPr>
                <w:rFonts w:ascii="Arial" w:hAnsi="Arial"/>
                <w:szCs w:val="24"/>
              </w:rPr>
              <w:t>Student has withdrawn from the course without academic penalty.</w:t>
            </w:r>
          </w:p>
        </w:tc>
        <w:tc>
          <w:tcPr>
            <w:tcW w:w="1763" w:type="dxa"/>
          </w:tcPr>
          <w:p w:rsidR="001E37E4" w:rsidRPr="00610471" w:rsidRDefault="001E37E4" w:rsidP="001E37E4">
            <w:pPr>
              <w:jc w:val="center"/>
              <w:rPr>
                <w:rFonts w:ascii="Arial" w:hAnsi="Arial"/>
                <w:szCs w:val="24"/>
              </w:rPr>
            </w:pPr>
          </w:p>
        </w:tc>
      </w:tr>
    </w:tbl>
    <w:p w:rsidR="001E37E4" w:rsidRDefault="001E37E4"/>
    <w:p w:rsidR="001E37E4" w:rsidRDefault="001E37E4"/>
    <w:p w:rsidR="001E37E4" w:rsidRDefault="001E37E4"/>
    <w:p w:rsidR="001E37E4" w:rsidRDefault="001E37E4"/>
    <w:p w:rsidR="001E37E4" w:rsidRDefault="001E37E4"/>
    <w:p w:rsidR="001E37E4" w:rsidRDefault="001E37E4"/>
    <w:p w:rsidR="001E37E4" w:rsidRDefault="001E37E4"/>
    <w:p w:rsidR="001E37E4" w:rsidRDefault="001E37E4"/>
    <w:p w:rsidR="001E37E4" w:rsidRDefault="001E37E4"/>
    <w:p w:rsidR="001E37E4" w:rsidRDefault="001E37E4"/>
    <w:p w:rsidR="001E37E4" w:rsidRDefault="001E37E4"/>
    <w:p w:rsidR="001E37E4" w:rsidRDefault="001E37E4"/>
    <w:p w:rsidR="001E37E4" w:rsidRDefault="001E37E4"/>
    <w:p w:rsidR="001E37E4" w:rsidRDefault="001E37E4"/>
    <w:p w:rsidR="001E37E4" w:rsidRDefault="001E37E4"/>
    <w:p w:rsidR="001E37E4" w:rsidRDefault="001E37E4"/>
    <w:p w:rsidR="001E37E4" w:rsidRDefault="001E37E4"/>
    <w:p w:rsidR="00143D07" w:rsidRDefault="00143D07"/>
    <w:tbl>
      <w:tblPr>
        <w:tblW w:w="0" w:type="auto"/>
        <w:tblLayout w:type="fixed"/>
        <w:tblLook w:val="0000" w:firstRow="0" w:lastRow="0" w:firstColumn="0" w:lastColumn="0" w:noHBand="0" w:noVBand="0"/>
      </w:tblPr>
      <w:tblGrid>
        <w:gridCol w:w="8856"/>
      </w:tblGrid>
      <w:tr w:rsidR="00143D07" w:rsidRPr="00143D07" w:rsidTr="00193A36">
        <w:trPr>
          <w:cantSplit/>
        </w:trPr>
        <w:tc>
          <w:tcPr>
            <w:tcW w:w="8856" w:type="dxa"/>
          </w:tcPr>
          <w:p w:rsidR="00143D07" w:rsidRPr="00143D07" w:rsidRDefault="00143D07" w:rsidP="00341291">
            <w:pPr>
              <w:widowControl w:val="0"/>
              <w:overflowPunct w:val="0"/>
              <w:autoSpaceDE w:val="0"/>
              <w:autoSpaceDN w:val="0"/>
              <w:adjustRightInd w:val="0"/>
              <w:rPr>
                <w:rFonts w:ascii="Arial" w:hAnsi="Arial"/>
                <w:b/>
                <w:szCs w:val="24"/>
              </w:rPr>
            </w:pPr>
            <w:r w:rsidRPr="00143D07">
              <w:rPr>
                <w:rFonts w:ascii="Arial" w:hAnsi="Arial"/>
                <w:b/>
                <w:szCs w:val="24"/>
              </w:rPr>
              <w:t>VI.</w:t>
            </w:r>
            <w:r w:rsidRPr="00143D07">
              <w:rPr>
                <w:rFonts w:ascii="Arial" w:hAnsi="Arial"/>
                <w:b/>
                <w:szCs w:val="24"/>
              </w:rPr>
              <w:tab/>
              <w:t>SPECIAL NOTES:</w:t>
            </w:r>
          </w:p>
        </w:tc>
      </w:tr>
      <w:tr w:rsidR="00E505F5" w:rsidRPr="00610471" w:rsidTr="00193A36">
        <w:trPr>
          <w:cantSplit/>
        </w:trPr>
        <w:tc>
          <w:tcPr>
            <w:tcW w:w="8856" w:type="dxa"/>
          </w:tcPr>
          <w:p w:rsidR="001E37E4" w:rsidRPr="00610471" w:rsidRDefault="001E37E4" w:rsidP="001E37E4">
            <w:pPr>
              <w:rPr>
                <w:rFonts w:ascii="Arial" w:hAnsi="Arial"/>
                <w:szCs w:val="24"/>
              </w:rPr>
            </w:pPr>
          </w:p>
          <w:p w:rsidR="001E37E4" w:rsidRDefault="00810E1F" w:rsidP="00341291">
            <w:pPr>
              <w:widowControl w:val="0"/>
              <w:overflowPunct w:val="0"/>
              <w:autoSpaceDE w:val="0"/>
              <w:autoSpaceDN w:val="0"/>
              <w:adjustRightInd w:val="0"/>
              <w:rPr>
                <w:rFonts w:ascii="Arial" w:hAnsi="Arial" w:cs="Arial"/>
              </w:rPr>
            </w:pPr>
            <w:r>
              <w:rPr>
                <w:rFonts w:ascii="Arial" w:hAnsi="Arial" w:cs="Arial"/>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810E1F" w:rsidRDefault="00810E1F" w:rsidP="00341291">
            <w:pPr>
              <w:widowControl w:val="0"/>
              <w:overflowPunct w:val="0"/>
              <w:autoSpaceDE w:val="0"/>
              <w:autoSpaceDN w:val="0"/>
              <w:adjustRightInd w:val="0"/>
              <w:rPr>
                <w:rFonts w:ascii="Arial" w:hAnsi="Arial"/>
                <w:szCs w:val="24"/>
              </w:rPr>
            </w:pPr>
          </w:p>
          <w:p w:rsidR="00E505F5" w:rsidRPr="00610471" w:rsidRDefault="00E505F5" w:rsidP="00341291">
            <w:pPr>
              <w:widowControl w:val="0"/>
              <w:overflowPunct w:val="0"/>
              <w:autoSpaceDE w:val="0"/>
              <w:autoSpaceDN w:val="0"/>
              <w:adjustRightInd w:val="0"/>
              <w:rPr>
                <w:rFonts w:ascii="Arial" w:hAnsi="Arial"/>
                <w:szCs w:val="24"/>
              </w:rPr>
            </w:pPr>
            <w:r w:rsidRPr="00610471">
              <w:rPr>
                <w:rFonts w:ascii="Arial" w:hAnsi="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7E736D" w:rsidRPr="00610471">
              <w:rPr>
                <w:rFonts w:ascii="Arial" w:hAnsi="Arial"/>
                <w:szCs w:val="24"/>
                <w:lang w:val="en-GB"/>
              </w:rPr>
              <w:t xml:space="preserve">If there are extenuating circumstances bearing upon a learner’s </w:t>
            </w:r>
            <w:r w:rsidR="007E736D">
              <w:rPr>
                <w:rFonts w:ascii="Arial" w:hAnsi="Arial"/>
                <w:szCs w:val="24"/>
                <w:lang w:val="en-GB"/>
              </w:rPr>
              <w:t>lateness/</w:t>
            </w:r>
            <w:r w:rsidR="007E736D" w:rsidRPr="00610471">
              <w:rPr>
                <w:rFonts w:ascii="Arial" w:hAnsi="Arial"/>
                <w:szCs w:val="24"/>
                <w:lang w:val="en-GB"/>
              </w:rPr>
              <w:t>absence, the instructor should be notified by any means such as in person, voice mail</w:t>
            </w:r>
            <w:r w:rsidR="007E736D">
              <w:rPr>
                <w:rFonts w:ascii="Arial" w:hAnsi="Arial"/>
                <w:szCs w:val="24"/>
                <w:lang w:val="en-GB"/>
              </w:rPr>
              <w:t>,</w:t>
            </w:r>
            <w:r w:rsidR="007E736D" w:rsidRPr="00610471">
              <w:rPr>
                <w:rFonts w:ascii="Arial" w:hAnsi="Arial"/>
                <w:szCs w:val="24"/>
                <w:lang w:val="en-GB"/>
              </w:rPr>
              <w:t xml:space="preserve"> or </w:t>
            </w:r>
            <w:r w:rsidR="007E736D" w:rsidRPr="0060231D">
              <w:rPr>
                <w:rFonts w:ascii="Arial" w:hAnsi="Arial"/>
                <w:b/>
                <w:szCs w:val="24"/>
                <w:lang w:val="en-GB"/>
              </w:rPr>
              <w:t>D2L email (preferred).</w:t>
            </w:r>
            <w:r w:rsidR="007E736D" w:rsidRPr="00610471">
              <w:rPr>
                <w:rFonts w:ascii="Arial" w:hAnsi="Arial"/>
                <w:szCs w:val="24"/>
                <w:lang w:val="en-GB"/>
              </w:rPr>
              <w:t xml:space="preserve">  </w:t>
            </w:r>
            <w:r w:rsidR="007E736D">
              <w:rPr>
                <w:rFonts w:ascii="Arial" w:hAnsi="Arial"/>
                <w:szCs w:val="24"/>
                <w:lang w:val="en-GB"/>
              </w:rPr>
              <w:t>Please note the section on LU policy about attendance/absence on p. 35-38 of your Sault College Nursing Student Handbook.</w:t>
            </w:r>
          </w:p>
        </w:tc>
      </w:tr>
    </w:tbl>
    <w:p w:rsidR="00E505F5" w:rsidRDefault="00E505F5" w:rsidP="00E505F5">
      <w:pPr>
        <w:widowControl w:val="0"/>
        <w:overflowPunct w:val="0"/>
        <w:autoSpaceDE w:val="0"/>
        <w:autoSpaceDN w:val="0"/>
        <w:adjustRightInd w:val="0"/>
        <w:jc w:val="both"/>
        <w:rPr>
          <w:rFonts w:ascii="Arial" w:hAnsi="Arial"/>
          <w:szCs w:val="24"/>
          <w:lang w:val="en-GB"/>
        </w:rPr>
      </w:pPr>
    </w:p>
    <w:p w:rsidR="002B3B4A" w:rsidRDefault="002B3B4A"/>
    <w:tbl>
      <w:tblPr>
        <w:tblW w:w="0" w:type="auto"/>
        <w:tblLayout w:type="fixed"/>
        <w:tblLook w:val="04A0" w:firstRow="1" w:lastRow="0" w:firstColumn="1" w:lastColumn="0" w:noHBand="0" w:noVBand="1"/>
      </w:tblPr>
      <w:tblGrid>
        <w:gridCol w:w="675"/>
        <w:gridCol w:w="8181"/>
      </w:tblGrid>
      <w:tr w:rsidR="00810E1F" w:rsidTr="00810E1F">
        <w:trPr>
          <w:cantSplit/>
        </w:trPr>
        <w:tc>
          <w:tcPr>
            <w:tcW w:w="675" w:type="dxa"/>
            <w:hideMark/>
          </w:tcPr>
          <w:p w:rsidR="00810E1F" w:rsidRDefault="00810E1F">
            <w:pPr>
              <w:rPr>
                <w:rFonts w:ascii="Arial" w:hAnsi="Arial"/>
                <w:b/>
              </w:rPr>
            </w:pPr>
            <w:r>
              <w:rPr>
                <w:rFonts w:ascii="Arial" w:hAnsi="Arial"/>
                <w:b/>
              </w:rPr>
              <w:t>VII.</w:t>
            </w:r>
          </w:p>
        </w:tc>
        <w:tc>
          <w:tcPr>
            <w:tcW w:w="8181" w:type="dxa"/>
          </w:tcPr>
          <w:p w:rsidR="00810E1F" w:rsidRDefault="00810E1F">
            <w:pPr>
              <w:rPr>
                <w:rFonts w:ascii="Arial" w:hAnsi="Arial"/>
                <w:b/>
              </w:rPr>
            </w:pPr>
            <w:r>
              <w:rPr>
                <w:rFonts w:ascii="Arial" w:hAnsi="Arial"/>
                <w:b/>
              </w:rPr>
              <w:t>COURSE OUTLINE ADDENDUM:</w:t>
            </w:r>
          </w:p>
          <w:p w:rsidR="00810E1F" w:rsidRDefault="00810E1F">
            <w:pPr>
              <w:rPr>
                <w:rFonts w:ascii="Arial" w:hAnsi="Arial"/>
                <w:b/>
              </w:rPr>
            </w:pPr>
          </w:p>
        </w:tc>
      </w:tr>
      <w:tr w:rsidR="00810E1F" w:rsidTr="00810E1F">
        <w:trPr>
          <w:cantSplit/>
        </w:trPr>
        <w:tc>
          <w:tcPr>
            <w:tcW w:w="675" w:type="dxa"/>
          </w:tcPr>
          <w:p w:rsidR="00810E1F" w:rsidRDefault="00810E1F">
            <w:pPr>
              <w:rPr>
                <w:rFonts w:ascii="Arial" w:hAnsi="Arial"/>
              </w:rPr>
            </w:pPr>
          </w:p>
        </w:tc>
        <w:tc>
          <w:tcPr>
            <w:tcW w:w="8181" w:type="dxa"/>
            <w:hideMark/>
          </w:tcPr>
          <w:p w:rsidR="00810E1F" w:rsidRDefault="00810E1F">
            <w:pPr>
              <w:rPr>
                <w:rFonts w:ascii="Arial" w:hAnsi="Arial"/>
              </w:rPr>
            </w:pPr>
            <w:r>
              <w:rPr>
                <w:rFonts w:ascii="Arial" w:hAnsi="Arial"/>
              </w:rPr>
              <w:t>The provisions contained in the addendum located in D2L and on the portal form part of this course outline.</w:t>
            </w:r>
          </w:p>
        </w:tc>
      </w:tr>
    </w:tbl>
    <w:p w:rsidR="00810E1F" w:rsidRDefault="00810E1F">
      <w:bookmarkStart w:id="0" w:name="_GoBack"/>
      <w:bookmarkEnd w:id="0"/>
    </w:p>
    <w:sectPr w:rsidR="00810E1F" w:rsidSect="002B3B4A">
      <w:headerReference w:type="first" r:id="rId15"/>
      <w:pgSz w:w="12240" w:h="15840"/>
      <w:pgMar w:top="354" w:right="1440" w:bottom="117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BEB" w:rsidRDefault="00F35BEB">
      <w:r>
        <w:separator/>
      </w:r>
    </w:p>
  </w:endnote>
  <w:endnote w:type="continuationSeparator" w:id="0">
    <w:p w:rsidR="00F35BEB" w:rsidRDefault="00F35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BEB" w:rsidRDefault="00F35BEB">
      <w:r>
        <w:separator/>
      </w:r>
    </w:p>
  </w:footnote>
  <w:footnote w:type="continuationSeparator" w:id="0">
    <w:p w:rsidR="00F35BEB" w:rsidRDefault="00F35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EFF" w:rsidRDefault="00167B3D">
    <w:pPr>
      <w:pStyle w:val="Header"/>
      <w:framePr w:wrap="around" w:vAnchor="text" w:hAnchor="margin" w:xAlign="center" w:y="1"/>
      <w:rPr>
        <w:rStyle w:val="PageNumber"/>
      </w:rPr>
    </w:pPr>
    <w:r>
      <w:rPr>
        <w:rStyle w:val="PageNumber"/>
      </w:rPr>
      <w:fldChar w:fldCharType="begin"/>
    </w:r>
    <w:r w:rsidR="00B80EFF">
      <w:rPr>
        <w:rStyle w:val="PageNumber"/>
      </w:rPr>
      <w:instrText xml:space="preserve">PAGE  </w:instrText>
    </w:r>
    <w:r>
      <w:rPr>
        <w:rStyle w:val="PageNumber"/>
      </w:rPr>
      <w:fldChar w:fldCharType="separate"/>
    </w:r>
    <w:r w:rsidR="00B80EFF">
      <w:rPr>
        <w:rStyle w:val="PageNumber"/>
        <w:noProof/>
      </w:rPr>
      <w:t>4</w:t>
    </w:r>
    <w:r>
      <w:rPr>
        <w:rStyle w:val="PageNumber"/>
      </w:rPr>
      <w:fldChar w:fldCharType="end"/>
    </w:r>
  </w:p>
  <w:p w:rsidR="00B80EFF" w:rsidRDefault="00B80E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EFF" w:rsidRDefault="00167B3D">
    <w:pPr>
      <w:pStyle w:val="Header"/>
      <w:framePr w:wrap="around" w:vAnchor="text" w:hAnchor="margin" w:xAlign="center" w:y="1"/>
      <w:rPr>
        <w:rStyle w:val="PageNumber"/>
      </w:rPr>
    </w:pPr>
    <w:r>
      <w:rPr>
        <w:rStyle w:val="PageNumber"/>
      </w:rPr>
      <w:fldChar w:fldCharType="begin"/>
    </w:r>
    <w:r w:rsidR="00B80EFF">
      <w:rPr>
        <w:rStyle w:val="PageNumber"/>
      </w:rPr>
      <w:instrText xml:space="preserve">PAGE  </w:instrText>
    </w:r>
    <w:r>
      <w:rPr>
        <w:rStyle w:val="PageNumber"/>
      </w:rPr>
      <w:fldChar w:fldCharType="separate"/>
    </w:r>
    <w:r w:rsidR="00810E1F">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80EFF">
      <w:tc>
        <w:tcPr>
          <w:tcW w:w="3794" w:type="dxa"/>
        </w:tcPr>
        <w:p w:rsidR="00B80EFF" w:rsidRDefault="00B80EFF">
          <w:pPr>
            <w:rPr>
              <w:rFonts w:ascii="Arial" w:hAnsi="Arial"/>
              <w:snapToGrid w:val="0"/>
            </w:rPr>
          </w:pPr>
          <w:r>
            <w:rPr>
              <w:rFonts w:ascii="Arial" w:hAnsi="Arial"/>
              <w:snapToGrid w:val="0"/>
            </w:rPr>
            <w:t>Nursing Inquiry</w:t>
          </w:r>
        </w:p>
      </w:tc>
      <w:tc>
        <w:tcPr>
          <w:tcW w:w="1134" w:type="dxa"/>
        </w:tcPr>
        <w:p w:rsidR="00B80EFF" w:rsidRDefault="00B80EFF">
          <w:pPr>
            <w:pStyle w:val="Header"/>
            <w:jc w:val="center"/>
            <w:rPr>
              <w:rFonts w:ascii="Arial" w:hAnsi="Arial"/>
              <w:snapToGrid w:val="0"/>
            </w:rPr>
          </w:pPr>
        </w:p>
      </w:tc>
      <w:tc>
        <w:tcPr>
          <w:tcW w:w="3928" w:type="dxa"/>
        </w:tcPr>
        <w:p w:rsidR="00B80EFF" w:rsidRDefault="00B80EFF">
          <w:pPr>
            <w:pStyle w:val="Header"/>
            <w:jc w:val="right"/>
            <w:rPr>
              <w:rFonts w:ascii="Arial" w:hAnsi="Arial"/>
              <w:snapToGrid w:val="0"/>
            </w:rPr>
          </w:pPr>
          <w:r>
            <w:rPr>
              <w:rFonts w:ascii="Arial" w:hAnsi="Arial"/>
              <w:snapToGrid w:val="0"/>
            </w:rPr>
            <w:t>NURS3406</w:t>
          </w:r>
        </w:p>
      </w:tc>
    </w:tr>
  </w:tbl>
  <w:p w:rsidR="00B80EFF" w:rsidRDefault="00B80EFF">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18" w:type="dxa"/>
      <w:tblLayout w:type="fixed"/>
      <w:tblLook w:val="0000" w:firstRow="0" w:lastRow="0" w:firstColumn="0" w:lastColumn="0" w:noHBand="0" w:noVBand="0"/>
    </w:tblPr>
    <w:tblGrid>
      <w:gridCol w:w="2628"/>
      <w:gridCol w:w="3600"/>
      <w:gridCol w:w="2790"/>
    </w:tblGrid>
    <w:tr w:rsidR="00B80EFF" w:rsidTr="0097250A">
      <w:tc>
        <w:tcPr>
          <w:tcW w:w="2628" w:type="dxa"/>
        </w:tcPr>
        <w:p w:rsidR="00B80EFF" w:rsidRDefault="00B80EFF" w:rsidP="00C11B0D">
          <w:pPr>
            <w:rPr>
              <w:rFonts w:ascii="Arial" w:hAnsi="Arial"/>
              <w:snapToGrid w:val="0"/>
            </w:rPr>
          </w:pPr>
          <w:r>
            <w:rPr>
              <w:rFonts w:ascii="Arial" w:hAnsi="Arial"/>
              <w:snapToGrid w:val="0"/>
            </w:rPr>
            <w:t>Nursing Inquiry</w:t>
          </w:r>
        </w:p>
      </w:tc>
      <w:tc>
        <w:tcPr>
          <w:tcW w:w="3600" w:type="dxa"/>
        </w:tcPr>
        <w:p w:rsidR="00B80EFF" w:rsidRDefault="00041EC0" w:rsidP="00C11B0D">
          <w:pPr>
            <w:pStyle w:val="Header"/>
            <w:jc w:val="center"/>
            <w:rPr>
              <w:rFonts w:ascii="Arial" w:hAnsi="Arial"/>
              <w:snapToGrid w:val="0"/>
            </w:rPr>
          </w:pPr>
          <w:r w:rsidRPr="00041EC0">
            <w:rPr>
              <w:rFonts w:ascii="Arial" w:hAnsi="Arial"/>
              <w:snapToGrid w:val="0"/>
            </w:rPr>
            <w:fldChar w:fldCharType="begin"/>
          </w:r>
          <w:r w:rsidRPr="00041EC0">
            <w:rPr>
              <w:rFonts w:ascii="Arial" w:hAnsi="Arial"/>
              <w:snapToGrid w:val="0"/>
            </w:rPr>
            <w:instrText xml:space="preserve"> PAGE   \* MERGEFORMAT </w:instrText>
          </w:r>
          <w:r w:rsidRPr="00041EC0">
            <w:rPr>
              <w:rFonts w:ascii="Arial" w:hAnsi="Arial"/>
              <w:snapToGrid w:val="0"/>
            </w:rPr>
            <w:fldChar w:fldCharType="separate"/>
          </w:r>
          <w:r w:rsidR="00810E1F">
            <w:rPr>
              <w:rFonts w:ascii="Arial" w:hAnsi="Arial"/>
              <w:noProof/>
              <w:snapToGrid w:val="0"/>
            </w:rPr>
            <w:t>2</w:t>
          </w:r>
          <w:r w:rsidRPr="00041EC0">
            <w:rPr>
              <w:rFonts w:ascii="Arial" w:hAnsi="Arial"/>
              <w:snapToGrid w:val="0"/>
            </w:rPr>
            <w:fldChar w:fldCharType="end"/>
          </w:r>
        </w:p>
      </w:tc>
      <w:tc>
        <w:tcPr>
          <w:tcW w:w="2790" w:type="dxa"/>
        </w:tcPr>
        <w:p w:rsidR="00B80EFF" w:rsidRDefault="00041EC0" w:rsidP="00C11B0D">
          <w:pPr>
            <w:pStyle w:val="Header"/>
            <w:jc w:val="right"/>
            <w:rPr>
              <w:rFonts w:ascii="Arial" w:hAnsi="Arial"/>
              <w:snapToGrid w:val="0"/>
            </w:rPr>
          </w:pPr>
          <w:r>
            <w:rPr>
              <w:rFonts w:ascii="Arial" w:hAnsi="Arial"/>
              <w:snapToGrid w:val="0"/>
            </w:rPr>
            <w:t>BSCN</w:t>
          </w:r>
          <w:r w:rsidR="00B80EFF">
            <w:rPr>
              <w:rFonts w:ascii="Arial" w:hAnsi="Arial"/>
              <w:snapToGrid w:val="0"/>
            </w:rPr>
            <w:t>3406</w:t>
          </w:r>
        </w:p>
      </w:tc>
    </w:tr>
  </w:tbl>
  <w:p w:rsidR="00B80EFF" w:rsidRDefault="00B80E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143E3D"/>
    <w:multiLevelType w:val="hybridMultilevel"/>
    <w:tmpl w:val="F4949154"/>
    <w:lvl w:ilvl="0" w:tplc="956E15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3">
    <w:nsid w:val="0E075F29"/>
    <w:multiLevelType w:val="hybridMultilevel"/>
    <w:tmpl w:val="ACFA64A0"/>
    <w:lvl w:ilvl="0" w:tplc="E0B070E8">
      <w:start w:val="1"/>
      <w:numFmt w:val="decimal"/>
      <w:lvlText w:val="%1."/>
      <w:lvlJc w:val="left"/>
      <w:pPr>
        <w:ind w:left="360" w:hanging="360"/>
      </w:pPr>
      <w:rPr>
        <w:rFonts w:cs="Times New Roman" w:hint="default"/>
        <w:b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272947"/>
    <w:multiLevelType w:val="hybridMultilevel"/>
    <w:tmpl w:val="6166209C"/>
    <w:lvl w:ilvl="0" w:tplc="D1A8A278">
      <w:start w:val="1"/>
      <w:numFmt w:val="decimal"/>
      <w:lvlText w:val="%1."/>
      <w:lvlJc w:val="left"/>
      <w:pPr>
        <w:ind w:left="720" w:hanging="360"/>
      </w:pPr>
      <w:rPr>
        <w:rFonts w:cs="Times New Roman"/>
        <w:b/>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79410A6"/>
    <w:multiLevelType w:val="hybridMultilevel"/>
    <w:tmpl w:val="BC94EE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BFE594A"/>
    <w:multiLevelType w:val="hybridMultilevel"/>
    <w:tmpl w:val="657CA0E0"/>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9">
    <w:nsid w:val="2E357299"/>
    <w:multiLevelType w:val="hybridMultilevel"/>
    <w:tmpl w:val="57802D62"/>
    <w:lvl w:ilvl="0" w:tplc="1504A9A2">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4D40010"/>
    <w:multiLevelType w:val="hybridMultilevel"/>
    <w:tmpl w:val="2F94A6A6"/>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hint="default"/>
      </w:rPr>
    </w:lvl>
    <w:lvl w:ilvl="8" w:tplc="04090005">
      <w:start w:val="1"/>
      <w:numFmt w:val="bullet"/>
      <w:lvlText w:val=""/>
      <w:lvlJc w:val="left"/>
      <w:pPr>
        <w:ind w:left="7189" w:hanging="360"/>
      </w:pPr>
      <w:rPr>
        <w:rFonts w:ascii="Wingdings" w:hAnsi="Wingding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8">
    <w:nsid w:val="794C1AE3"/>
    <w:multiLevelType w:val="hybridMultilevel"/>
    <w:tmpl w:val="2F0EAD96"/>
    <w:lvl w:ilvl="0" w:tplc="E556A2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9D5424"/>
    <w:multiLevelType w:val="hybridMultilevel"/>
    <w:tmpl w:val="C8B8EBD8"/>
    <w:lvl w:ilvl="0" w:tplc="1009000F">
      <w:start w:val="1"/>
      <w:numFmt w:val="decimal"/>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7"/>
  </w:num>
  <w:num w:numId="3">
    <w:abstractNumId w:val="10"/>
  </w:num>
  <w:num w:numId="4">
    <w:abstractNumId w:val="15"/>
  </w:num>
  <w:num w:numId="5">
    <w:abstractNumId w:val="20"/>
  </w:num>
  <w:num w:numId="6">
    <w:abstractNumId w:val="5"/>
  </w:num>
  <w:num w:numId="7">
    <w:abstractNumId w:val="2"/>
  </w:num>
  <w:num w:numId="8">
    <w:abstractNumId w:val="14"/>
  </w:num>
  <w:num w:numId="9">
    <w:abstractNumId w:val="16"/>
  </w:num>
  <w:num w:numId="10">
    <w:abstractNumId w:val="6"/>
  </w:num>
  <w:num w:numId="11">
    <w:abstractNumId w:val="12"/>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7"/>
  </w:num>
  <w:num w:numId="17">
    <w:abstractNumId w:val="8"/>
  </w:num>
  <w:num w:numId="18">
    <w:abstractNumId w:val="1"/>
  </w:num>
  <w:num w:numId="19">
    <w:abstractNumId w:val="3"/>
  </w:num>
  <w:num w:numId="20">
    <w:abstractNumId w:val="1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7841"/>
    <w:rsid w:val="00024279"/>
    <w:rsid w:val="00041EC0"/>
    <w:rsid w:val="00044293"/>
    <w:rsid w:val="0004491B"/>
    <w:rsid w:val="00047774"/>
    <w:rsid w:val="00052EBD"/>
    <w:rsid w:val="000634D5"/>
    <w:rsid w:val="000C2FD7"/>
    <w:rsid w:val="000E0AB3"/>
    <w:rsid w:val="000F3F08"/>
    <w:rsid w:val="00120AB6"/>
    <w:rsid w:val="00125E2E"/>
    <w:rsid w:val="0013201F"/>
    <w:rsid w:val="001428EB"/>
    <w:rsid w:val="00143D07"/>
    <w:rsid w:val="00151103"/>
    <w:rsid w:val="00162E95"/>
    <w:rsid w:val="00167B3D"/>
    <w:rsid w:val="00177078"/>
    <w:rsid w:val="00193A36"/>
    <w:rsid w:val="001B49AD"/>
    <w:rsid w:val="001B72EE"/>
    <w:rsid w:val="001C0831"/>
    <w:rsid w:val="001D2A1C"/>
    <w:rsid w:val="001E37E4"/>
    <w:rsid w:val="00210F2D"/>
    <w:rsid w:val="00213CBD"/>
    <w:rsid w:val="00237D82"/>
    <w:rsid w:val="00257EC0"/>
    <w:rsid w:val="0027619B"/>
    <w:rsid w:val="00283F8A"/>
    <w:rsid w:val="002862F4"/>
    <w:rsid w:val="00295232"/>
    <w:rsid w:val="002B3B4A"/>
    <w:rsid w:val="002C6B68"/>
    <w:rsid w:val="002D0F95"/>
    <w:rsid w:val="002D240A"/>
    <w:rsid w:val="003251B9"/>
    <w:rsid w:val="00341291"/>
    <w:rsid w:val="00376837"/>
    <w:rsid w:val="003A0238"/>
    <w:rsid w:val="003B5AAC"/>
    <w:rsid w:val="003D0B70"/>
    <w:rsid w:val="003D5562"/>
    <w:rsid w:val="003F09A0"/>
    <w:rsid w:val="00400E7C"/>
    <w:rsid w:val="00401D3E"/>
    <w:rsid w:val="00436AF4"/>
    <w:rsid w:val="00441ECC"/>
    <w:rsid w:val="00455859"/>
    <w:rsid w:val="00464D32"/>
    <w:rsid w:val="00481186"/>
    <w:rsid w:val="00497B5F"/>
    <w:rsid w:val="004C3681"/>
    <w:rsid w:val="004E298B"/>
    <w:rsid w:val="004E5E72"/>
    <w:rsid w:val="00501B31"/>
    <w:rsid w:val="00532940"/>
    <w:rsid w:val="00533537"/>
    <w:rsid w:val="0056705E"/>
    <w:rsid w:val="00591053"/>
    <w:rsid w:val="005A28BC"/>
    <w:rsid w:val="005C10A6"/>
    <w:rsid w:val="005C5E6B"/>
    <w:rsid w:val="00601787"/>
    <w:rsid w:val="0060231D"/>
    <w:rsid w:val="006065FA"/>
    <w:rsid w:val="00610471"/>
    <w:rsid w:val="00613807"/>
    <w:rsid w:val="00626C24"/>
    <w:rsid w:val="00630EC2"/>
    <w:rsid w:val="006340D0"/>
    <w:rsid w:val="00652E5B"/>
    <w:rsid w:val="00694D93"/>
    <w:rsid w:val="006A4EC0"/>
    <w:rsid w:val="00714316"/>
    <w:rsid w:val="00715248"/>
    <w:rsid w:val="00721404"/>
    <w:rsid w:val="00721FF2"/>
    <w:rsid w:val="00723208"/>
    <w:rsid w:val="007335C4"/>
    <w:rsid w:val="00752749"/>
    <w:rsid w:val="00754E67"/>
    <w:rsid w:val="007813C5"/>
    <w:rsid w:val="00786FBE"/>
    <w:rsid w:val="007A0698"/>
    <w:rsid w:val="007E6621"/>
    <w:rsid w:val="007E736D"/>
    <w:rsid w:val="007F132C"/>
    <w:rsid w:val="007F3B09"/>
    <w:rsid w:val="007F73A4"/>
    <w:rsid w:val="00807801"/>
    <w:rsid w:val="00810E1F"/>
    <w:rsid w:val="0082217F"/>
    <w:rsid w:val="00867048"/>
    <w:rsid w:val="008740F1"/>
    <w:rsid w:val="0087503C"/>
    <w:rsid w:val="00882D67"/>
    <w:rsid w:val="008B0482"/>
    <w:rsid w:val="008B237F"/>
    <w:rsid w:val="008C3BAA"/>
    <w:rsid w:val="008E707C"/>
    <w:rsid w:val="0093307A"/>
    <w:rsid w:val="00970223"/>
    <w:rsid w:val="0097250A"/>
    <w:rsid w:val="00972656"/>
    <w:rsid w:val="009B5B24"/>
    <w:rsid w:val="009B5D26"/>
    <w:rsid w:val="009F1394"/>
    <w:rsid w:val="00A01D87"/>
    <w:rsid w:val="00A023DB"/>
    <w:rsid w:val="00A15F81"/>
    <w:rsid w:val="00A674FD"/>
    <w:rsid w:val="00A85995"/>
    <w:rsid w:val="00A916B5"/>
    <w:rsid w:val="00A9176F"/>
    <w:rsid w:val="00A97B10"/>
    <w:rsid w:val="00AA105B"/>
    <w:rsid w:val="00AC032B"/>
    <w:rsid w:val="00AC5756"/>
    <w:rsid w:val="00AD4BD8"/>
    <w:rsid w:val="00AE1573"/>
    <w:rsid w:val="00AF7214"/>
    <w:rsid w:val="00B12C4B"/>
    <w:rsid w:val="00B15988"/>
    <w:rsid w:val="00B244C6"/>
    <w:rsid w:val="00B326A5"/>
    <w:rsid w:val="00B50404"/>
    <w:rsid w:val="00B76AC8"/>
    <w:rsid w:val="00B778BA"/>
    <w:rsid w:val="00B80EFF"/>
    <w:rsid w:val="00B835FC"/>
    <w:rsid w:val="00BA119A"/>
    <w:rsid w:val="00BA318C"/>
    <w:rsid w:val="00BA657A"/>
    <w:rsid w:val="00BB2539"/>
    <w:rsid w:val="00BC7832"/>
    <w:rsid w:val="00C0550E"/>
    <w:rsid w:val="00C11B0D"/>
    <w:rsid w:val="00C2675E"/>
    <w:rsid w:val="00C53F7E"/>
    <w:rsid w:val="00C8042F"/>
    <w:rsid w:val="00C87B5D"/>
    <w:rsid w:val="00C97440"/>
    <w:rsid w:val="00C97897"/>
    <w:rsid w:val="00CB4EB0"/>
    <w:rsid w:val="00CD35C9"/>
    <w:rsid w:val="00CF2E90"/>
    <w:rsid w:val="00D1300B"/>
    <w:rsid w:val="00D97A5B"/>
    <w:rsid w:val="00DA0E58"/>
    <w:rsid w:val="00DC1839"/>
    <w:rsid w:val="00DE0813"/>
    <w:rsid w:val="00E00157"/>
    <w:rsid w:val="00E14B6E"/>
    <w:rsid w:val="00E21179"/>
    <w:rsid w:val="00E25868"/>
    <w:rsid w:val="00E3473D"/>
    <w:rsid w:val="00E505F5"/>
    <w:rsid w:val="00E50A82"/>
    <w:rsid w:val="00E8152E"/>
    <w:rsid w:val="00E86FF6"/>
    <w:rsid w:val="00E95C22"/>
    <w:rsid w:val="00EE6E49"/>
    <w:rsid w:val="00EF4EC9"/>
    <w:rsid w:val="00F0236B"/>
    <w:rsid w:val="00F302EC"/>
    <w:rsid w:val="00F35BEB"/>
    <w:rsid w:val="00F430A9"/>
    <w:rsid w:val="00F54119"/>
    <w:rsid w:val="00FC174A"/>
    <w:rsid w:val="00FE5466"/>
    <w:rsid w:val="00FF6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988"/>
    <w:rPr>
      <w:sz w:val="24"/>
      <w:szCs w:val="20"/>
    </w:rPr>
  </w:style>
  <w:style w:type="paragraph" w:styleId="Heading1">
    <w:name w:val="heading 1"/>
    <w:basedOn w:val="Normal"/>
    <w:next w:val="Normal"/>
    <w:link w:val="Heading1Char"/>
    <w:uiPriority w:val="99"/>
    <w:qFormat/>
    <w:rsid w:val="00B15988"/>
    <w:pPr>
      <w:keepNext/>
      <w:jc w:val="center"/>
      <w:outlineLvl w:val="0"/>
    </w:pPr>
    <w:rPr>
      <w:b/>
      <w:u w:val="single"/>
      <w:lang w:val="en-GB"/>
    </w:rPr>
  </w:style>
  <w:style w:type="paragraph" w:styleId="Heading2">
    <w:name w:val="heading 2"/>
    <w:basedOn w:val="Normal"/>
    <w:next w:val="Normal"/>
    <w:link w:val="Heading2Char"/>
    <w:uiPriority w:val="99"/>
    <w:qFormat/>
    <w:rsid w:val="00B15988"/>
    <w:pPr>
      <w:keepNext/>
      <w:jc w:val="center"/>
      <w:outlineLvl w:val="1"/>
    </w:pPr>
    <w:rPr>
      <w:b/>
      <w:lang w:val="en-GB"/>
    </w:rPr>
  </w:style>
  <w:style w:type="paragraph" w:styleId="Heading3">
    <w:name w:val="heading 3"/>
    <w:basedOn w:val="Normal"/>
    <w:next w:val="Normal"/>
    <w:link w:val="Heading3Char"/>
    <w:uiPriority w:val="99"/>
    <w:qFormat/>
    <w:rsid w:val="00B1598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048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B048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B0482"/>
    <w:rPr>
      <w:rFonts w:ascii="Cambria" w:hAnsi="Cambria" w:cs="Times New Roman"/>
      <w:b/>
      <w:bCs/>
      <w:sz w:val="26"/>
      <w:szCs w:val="26"/>
    </w:rPr>
  </w:style>
  <w:style w:type="paragraph" w:styleId="EnvelopeReturn">
    <w:name w:val="envelope return"/>
    <w:basedOn w:val="Normal"/>
    <w:uiPriority w:val="99"/>
    <w:rsid w:val="00B15988"/>
    <w:rPr>
      <w:rFonts w:ascii="Arial" w:hAnsi="Arial"/>
    </w:rPr>
  </w:style>
  <w:style w:type="paragraph" w:styleId="Header">
    <w:name w:val="header"/>
    <w:basedOn w:val="Normal"/>
    <w:link w:val="HeaderChar"/>
    <w:uiPriority w:val="99"/>
    <w:rsid w:val="00B15988"/>
    <w:pPr>
      <w:tabs>
        <w:tab w:val="center" w:pos="4320"/>
        <w:tab w:val="right" w:pos="8640"/>
      </w:tabs>
    </w:pPr>
  </w:style>
  <w:style w:type="character" w:customStyle="1" w:styleId="HeaderChar">
    <w:name w:val="Header Char"/>
    <w:basedOn w:val="DefaultParagraphFont"/>
    <w:link w:val="Header"/>
    <w:uiPriority w:val="99"/>
    <w:semiHidden/>
    <w:locked/>
    <w:rsid w:val="008B0482"/>
    <w:rPr>
      <w:rFonts w:cs="Times New Roman"/>
      <w:sz w:val="20"/>
      <w:szCs w:val="20"/>
    </w:rPr>
  </w:style>
  <w:style w:type="paragraph" w:styleId="Footer">
    <w:name w:val="footer"/>
    <w:basedOn w:val="Normal"/>
    <w:link w:val="FooterChar"/>
    <w:uiPriority w:val="99"/>
    <w:rsid w:val="00B15988"/>
    <w:pPr>
      <w:tabs>
        <w:tab w:val="center" w:pos="4320"/>
        <w:tab w:val="right" w:pos="8640"/>
      </w:tabs>
    </w:pPr>
  </w:style>
  <w:style w:type="character" w:customStyle="1" w:styleId="FooterChar">
    <w:name w:val="Footer Char"/>
    <w:basedOn w:val="DefaultParagraphFont"/>
    <w:link w:val="Footer"/>
    <w:uiPriority w:val="99"/>
    <w:semiHidden/>
    <w:locked/>
    <w:rsid w:val="008B0482"/>
    <w:rPr>
      <w:rFonts w:cs="Times New Roman"/>
      <w:sz w:val="20"/>
      <w:szCs w:val="20"/>
    </w:rPr>
  </w:style>
  <w:style w:type="character" w:styleId="PageNumber">
    <w:name w:val="page number"/>
    <w:basedOn w:val="DefaultParagraphFont"/>
    <w:uiPriority w:val="99"/>
    <w:rsid w:val="00B15988"/>
    <w:rPr>
      <w:rFonts w:cs="Times New Roman"/>
    </w:rPr>
  </w:style>
  <w:style w:type="character" w:styleId="LineNumber">
    <w:name w:val="line number"/>
    <w:basedOn w:val="DefaultParagraphFont"/>
    <w:uiPriority w:val="99"/>
    <w:rsid w:val="00B15988"/>
    <w:rPr>
      <w:rFonts w:cs="Times New Roman"/>
    </w:rPr>
  </w:style>
  <w:style w:type="paragraph" w:styleId="BodyTextIndent">
    <w:name w:val="Body Text Indent"/>
    <w:basedOn w:val="Normal"/>
    <w:link w:val="BodyTextIndentChar"/>
    <w:uiPriority w:val="99"/>
    <w:rsid w:val="00B15988"/>
    <w:pPr>
      <w:ind w:left="450" w:hanging="450"/>
    </w:pPr>
    <w:rPr>
      <w:lang w:val="en-GB"/>
    </w:rPr>
  </w:style>
  <w:style w:type="character" w:customStyle="1" w:styleId="BodyTextIndentChar">
    <w:name w:val="Body Text Indent Char"/>
    <w:basedOn w:val="DefaultParagraphFont"/>
    <w:link w:val="BodyTextIndent"/>
    <w:uiPriority w:val="99"/>
    <w:semiHidden/>
    <w:locked/>
    <w:rsid w:val="008B0482"/>
    <w:rPr>
      <w:rFonts w:cs="Times New Roman"/>
      <w:sz w:val="20"/>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rsid w:val="00120AB6"/>
    <w:rPr>
      <w:rFonts w:ascii="Consolas" w:hAnsi="Consolas"/>
      <w:sz w:val="21"/>
      <w:szCs w:val="21"/>
      <w:lang w:val="en-CA"/>
    </w:rPr>
  </w:style>
  <w:style w:type="character" w:customStyle="1" w:styleId="PlainTextChar">
    <w:name w:val="Plain Text Char"/>
    <w:basedOn w:val="DefaultParagraphFont"/>
    <w:link w:val="PlainText"/>
    <w:uiPriority w:val="99"/>
    <w:locked/>
    <w:rsid w:val="00120AB6"/>
    <w:rPr>
      <w:rFonts w:ascii="Consolas" w:hAnsi="Consolas" w:cs="Times New Roman"/>
      <w:sz w:val="21"/>
      <w:szCs w:val="21"/>
      <w:lang w:eastAsia="en-US"/>
    </w:rPr>
  </w:style>
  <w:style w:type="paragraph" w:styleId="BalloonText">
    <w:name w:val="Balloon Text"/>
    <w:basedOn w:val="Normal"/>
    <w:link w:val="BalloonTextChar"/>
    <w:uiPriority w:val="99"/>
    <w:rsid w:val="007813C5"/>
    <w:rPr>
      <w:rFonts w:ascii="Tahoma" w:hAnsi="Tahoma" w:cs="Tahoma"/>
      <w:sz w:val="16"/>
      <w:szCs w:val="16"/>
    </w:rPr>
  </w:style>
  <w:style w:type="character" w:customStyle="1" w:styleId="BalloonTextChar">
    <w:name w:val="Balloon Text Char"/>
    <w:basedOn w:val="DefaultParagraphFont"/>
    <w:link w:val="BalloonText"/>
    <w:uiPriority w:val="99"/>
    <w:locked/>
    <w:rsid w:val="007813C5"/>
    <w:rPr>
      <w:rFonts w:ascii="Tahoma" w:hAnsi="Tahoma" w:cs="Tahoma"/>
      <w:sz w:val="16"/>
      <w:szCs w:val="16"/>
      <w:lang w:val="en-US" w:eastAsia="en-US"/>
    </w:rPr>
  </w:style>
  <w:style w:type="paragraph" w:styleId="ListParagraph">
    <w:name w:val="List Paragraph"/>
    <w:basedOn w:val="Normal"/>
    <w:uiPriority w:val="99"/>
    <w:qFormat/>
    <w:rsid w:val="00464D32"/>
    <w:pPr>
      <w:ind w:left="720"/>
      <w:contextualSpacing/>
    </w:pPr>
  </w:style>
  <w:style w:type="character" w:styleId="FollowedHyperlink">
    <w:name w:val="FollowedHyperlink"/>
    <w:basedOn w:val="DefaultParagraphFont"/>
    <w:uiPriority w:val="99"/>
    <w:semiHidden/>
    <w:unhideWhenUsed/>
    <w:rsid w:val="00D97A5B"/>
    <w:rPr>
      <w:color w:val="800080" w:themeColor="followedHyperlink"/>
      <w:u w:val="single"/>
    </w:rPr>
  </w:style>
  <w:style w:type="paragraph" w:styleId="Subtitle">
    <w:name w:val="Subtitle"/>
    <w:basedOn w:val="Normal"/>
    <w:next w:val="Normal"/>
    <w:link w:val="SubtitleChar"/>
    <w:qFormat/>
    <w:locked/>
    <w:rsid w:val="00213CBD"/>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213CBD"/>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988"/>
    <w:rPr>
      <w:sz w:val="24"/>
      <w:szCs w:val="20"/>
    </w:rPr>
  </w:style>
  <w:style w:type="paragraph" w:styleId="Heading1">
    <w:name w:val="heading 1"/>
    <w:basedOn w:val="Normal"/>
    <w:next w:val="Normal"/>
    <w:link w:val="Heading1Char"/>
    <w:uiPriority w:val="99"/>
    <w:qFormat/>
    <w:rsid w:val="00B15988"/>
    <w:pPr>
      <w:keepNext/>
      <w:jc w:val="center"/>
      <w:outlineLvl w:val="0"/>
    </w:pPr>
    <w:rPr>
      <w:b/>
      <w:u w:val="single"/>
      <w:lang w:val="en-GB"/>
    </w:rPr>
  </w:style>
  <w:style w:type="paragraph" w:styleId="Heading2">
    <w:name w:val="heading 2"/>
    <w:basedOn w:val="Normal"/>
    <w:next w:val="Normal"/>
    <w:link w:val="Heading2Char"/>
    <w:uiPriority w:val="99"/>
    <w:qFormat/>
    <w:rsid w:val="00B15988"/>
    <w:pPr>
      <w:keepNext/>
      <w:jc w:val="center"/>
      <w:outlineLvl w:val="1"/>
    </w:pPr>
    <w:rPr>
      <w:b/>
      <w:lang w:val="en-GB"/>
    </w:rPr>
  </w:style>
  <w:style w:type="paragraph" w:styleId="Heading3">
    <w:name w:val="heading 3"/>
    <w:basedOn w:val="Normal"/>
    <w:next w:val="Normal"/>
    <w:link w:val="Heading3Char"/>
    <w:uiPriority w:val="99"/>
    <w:qFormat/>
    <w:rsid w:val="00B1598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048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B048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B0482"/>
    <w:rPr>
      <w:rFonts w:ascii="Cambria" w:hAnsi="Cambria" w:cs="Times New Roman"/>
      <w:b/>
      <w:bCs/>
      <w:sz w:val="26"/>
      <w:szCs w:val="26"/>
    </w:rPr>
  </w:style>
  <w:style w:type="paragraph" w:styleId="EnvelopeReturn">
    <w:name w:val="envelope return"/>
    <w:basedOn w:val="Normal"/>
    <w:uiPriority w:val="99"/>
    <w:rsid w:val="00B15988"/>
    <w:rPr>
      <w:rFonts w:ascii="Arial" w:hAnsi="Arial"/>
    </w:rPr>
  </w:style>
  <w:style w:type="paragraph" w:styleId="Header">
    <w:name w:val="header"/>
    <w:basedOn w:val="Normal"/>
    <w:link w:val="HeaderChar"/>
    <w:uiPriority w:val="99"/>
    <w:rsid w:val="00B15988"/>
    <w:pPr>
      <w:tabs>
        <w:tab w:val="center" w:pos="4320"/>
        <w:tab w:val="right" w:pos="8640"/>
      </w:tabs>
    </w:pPr>
  </w:style>
  <w:style w:type="character" w:customStyle="1" w:styleId="HeaderChar">
    <w:name w:val="Header Char"/>
    <w:basedOn w:val="DefaultParagraphFont"/>
    <w:link w:val="Header"/>
    <w:uiPriority w:val="99"/>
    <w:semiHidden/>
    <w:locked/>
    <w:rsid w:val="008B0482"/>
    <w:rPr>
      <w:rFonts w:cs="Times New Roman"/>
      <w:sz w:val="20"/>
      <w:szCs w:val="20"/>
    </w:rPr>
  </w:style>
  <w:style w:type="paragraph" w:styleId="Footer">
    <w:name w:val="footer"/>
    <w:basedOn w:val="Normal"/>
    <w:link w:val="FooterChar"/>
    <w:uiPriority w:val="99"/>
    <w:rsid w:val="00B15988"/>
    <w:pPr>
      <w:tabs>
        <w:tab w:val="center" w:pos="4320"/>
        <w:tab w:val="right" w:pos="8640"/>
      </w:tabs>
    </w:pPr>
  </w:style>
  <w:style w:type="character" w:customStyle="1" w:styleId="FooterChar">
    <w:name w:val="Footer Char"/>
    <w:basedOn w:val="DefaultParagraphFont"/>
    <w:link w:val="Footer"/>
    <w:uiPriority w:val="99"/>
    <w:semiHidden/>
    <w:locked/>
    <w:rsid w:val="008B0482"/>
    <w:rPr>
      <w:rFonts w:cs="Times New Roman"/>
      <w:sz w:val="20"/>
      <w:szCs w:val="20"/>
    </w:rPr>
  </w:style>
  <w:style w:type="character" w:styleId="PageNumber">
    <w:name w:val="page number"/>
    <w:basedOn w:val="DefaultParagraphFont"/>
    <w:uiPriority w:val="99"/>
    <w:rsid w:val="00B15988"/>
    <w:rPr>
      <w:rFonts w:cs="Times New Roman"/>
    </w:rPr>
  </w:style>
  <w:style w:type="character" w:styleId="LineNumber">
    <w:name w:val="line number"/>
    <w:basedOn w:val="DefaultParagraphFont"/>
    <w:uiPriority w:val="99"/>
    <w:rsid w:val="00B15988"/>
    <w:rPr>
      <w:rFonts w:cs="Times New Roman"/>
    </w:rPr>
  </w:style>
  <w:style w:type="paragraph" w:styleId="BodyTextIndent">
    <w:name w:val="Body Text Indent"/>
    <w:basedOn w:val="Normal"/>
    <w:link w:val="BodyTextIndentChar"/>
    <w:uiPriority w:val="99"/>
    <w:rsid w:val="00B15988"/>
    <w:pPr>
      <w:ind w:left="450" w:hanging="450"/>
    </w:pPr>
    <w:rPr>
      <w:lang w:val="en-GB"/>
    </w:rPr>
  </w:style>
  <w:style w:type="character" w:customStyle="1" w:styleId="BodyTextIndentChar">
    <w:name w:val="Body Text Indent Char"/>
    <w:basedOn w:val="DefaultParagraphFont"/>
    <w:link w:val="BodyTextIndent"/>
    <w:uiPriority w:val="99"/>
    <w:semiHidden/>
    <w:locked/>
    <w:rsid w:val="008B0482"/>
    <w:rPr>
      <w:rFonts w:cs="Times New Roman"/>
      <w:sz w:val="20"/>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rsid w:val="00120AB6"/>
    <w:rPr>
      <w:rFonts w:ascii="Consolas" w:hAnsi="Consolas"/>
      <w:sz w:val="21"/>
      <w:szCs w:val="21"/>
      <w:lang w:val="en-CA"/>
    </w:rPr>
  </w:style>
  <w:style w:type="character" w:customStyle="1" w:styleId="PlainTextChar">
    <w:name w:val="Plain Text Char"/>
    <w:basedOn w:val="DefaultParagraphFont"/>
    <w:link w:val="PlainText"/>
    <w:uiPriority w:val="99"/>
    <w:locked/>
    <w:rsid w:val="00120AB6"/>
    <w:rPr>
      <w:rFonts w:ascii="Consolas" w:hAnsi="Consolas" w:cs="Times New Roman"/>
      <w:sz w:val="21"/>
      <w:szCs w:val="21"/>
      <w:lang w:eastAsia="en-US"/>
    </w:rPr>
  </w:style>
  <w:style w:type="paragraph" w:styleId="BalloonText">
    <w:name w:val="Balloon Text"/>
    <w:basedOn w:val="Normal"/>
    <w:link w:val="BalloonTextChar"/>
    <w:uiPriority w:val="99"/>
    <w:rsid w:val="007813C5"/>
    <w:rPr>
      <w:rFonts w:ascii="Tahoma" w:hAnsi="Tahoma" w:cs="Tahoma"/>
      <w:sz w:val="16"/>
      <w:szCs w:val="16"/>
    </w:rPr>
  </w:style>
  <w:style w:type="character" w:customStyle="1" w:styleId="BalloonTextChar">
    <w:name w:val="Balloon Text Char"/>
    <w:basedOn w:val="DefaultParagraphFont"/>
    <w:link w:val="BalloonText"/>
    <w:uiPriority w:val="99"/>
    <w:locked/>
    <w:rsid w:val="007813C5"/>
    <w:rPr>
      <w:rFonts w:ascii="Tahoma" w:hAnsi="Tahoma" w:cs="Tahoma"/>
      <w:sz w:val="16"/>
      <w:szCs w:val="16"/>
      <w:lang w:val="en-US" w:eastAsia="en-US"/>
    </w:rPr>
  </w:style>
  <w:style w:type="paragraph" w:styleId="ListParagraph">
    <w:name w:val="List Paragraph"/>
    <w:basedOn w:val="Normal"/>
    <w:uiPriority w:val="99"/>
    <w:qFormat/>
    <w:rsid w:val="00464D32"/>
    <w:pPr>
      <w:ind w:left="720"/>
      <w:contextualSpacing/>
    </w:pPr>
  </w:style>
  <w:style w:type="character" w:styleId="FollowedHyperlink">
    <w:name w:val="FollowedHyperlink"/>
    <w:basedOn w:val="DefaultParagraphFont"/>
    <w:uiPriority w:val="99"/>
    <w:semiHidden/>
    <w:unhideWhenUsed/>
    <w:rsid w:val="00D97A5B"/>
    <w:rPr>
      <w:color w:val="800080" w:themeColor="followedHyperlink"/>
      <w:u w:val="single"/>
    </w:rPr>
  </w:style>
  <w:style w:type="paragraph" w:styleId="Subtitle">
    <w:name w:val="Subtitle"/>
    <w:basedOn w:val="Normal"/>
    <w:next w:val="Normal"/>
    <w:link w:val="SubtitleChar"/>
    <w:qFormat/>
    <w:locked/>
    <w:rsid w:val="00213CBD"/>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213CBD"/>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38054">
      <w:bodyDiv w:val="1"/>
      <w:marLeft w:val="0"/>
      <w:marRight w:val="0"/>
      <w:marTop w:val="0"/>
      <w:marBottom w:val="0"/>
      <w:divBdr>
        <w:top w:val="none" w:sz="0" w:space="0" w:color="auto"/>
        <w:left w:val="none" w:sz="0" w:space="0" w:color="auto"/>
        <w:bottom w:val="none" w:sz="0" w:space="0" w:color="auto"/>
        <w:right w:val="none" w:sz="0" w:space="0" w:color="auto"/>
      </w:divBdr>
    </w:div>
    <w:div w:id="621115455">
      <w:marLeft w:val="0"/>
      <w:marRight w:val="0"/>
      <w:marTop w:val="0"/>
      <w:marBottom w:val="0"/>
      <w:divBdr>
        <w:top w:val="none" w:sz="0" w:space="0" w:color="auto"/>
        <w:left w:val="none" w:sz="0" w:space="0" w:color="auto"/>
        <w:bottom w:val="none" w:sz="0" w:space="0" w:color="auto"/>
        <w:right w:val="none" w:sz="0" w:space="0" w:color="auto"/>
      </w:divBdr>
    </w:div>
    <w:div w:id="621115456">
      <w:marLeft w:val="0"/>
      <w:marRight w:val="0"/>
      <w:marTop w:val="0"/>
      <w:marBottom w:val="0"/>
      <w:divBdr>
        <w:top w:val="none" w:sz="0" w:space="0" w:color="auto"/>
        <w:left w:val="none" w:sz="0" w:space="0" w:color="auto"/>
        <w:bottom w:val="none" w:sz="0" w:space="0" w:color="auto"/>
        <w:right w:val="none" w:sz="0" w:space="0" w:color="auto"/>
      </w:divBdr>
    </w:div>
    <w:div w:id="621115457">
      <w:marLeft w:val="0"/>
      <w:marRight w:val="0"/>
      <w:marTop w:val="0"/>
      <w:marBottom w:val="0"/>
      <w:divBdr>
        <w:top w:val="none" w:sz="0" w:space="0" w:color="auto"/>
        <w:left w:val="none" w:sz="0" w:space="0" w:color="auto"/>
        <w:bottom w:val="none" w:sz="0" w:space="0" w:color="auto"/>
        <w:right w:val="none" w:sz="0" w:space="0" w:color="auto"/>
      </w:divBdr>
    </w:div>
    <w:div w:id="621115458">
      <w:marLeft w:val="0"/>
      <w:marRight w:val="0"/>
      <w:marTop w:val="0"/>
      <w:marBottom w:val="0"/>
      <w:divBdr>
        <w:top w:val="none" w:sz="0" w:space="0" w:color="auto"/>
        <w:left w:val="none" w:sz="0" w:space="0" w:color="auto"/>
        <w:bottom w:val="none" w:sz="0" w:space="0" w:color="auto"/>
        <w:right w:val="none" w:sz="0" w:space="0" w:color="auto"/>
      </w:divBdr>
    </w:div>
    <w:div w:id="774135710">
      <w:bodyDiv w:val="1"/>
      <w:marLeft w:val="0"/>
      <w:marRight w:val="0"/>
      <w:marTop w:val="0"/>
      <w:marBottom w:val="0"/>
      <w:divBdr>
        <w:top w:val="none" w:sz="0" w:space="0" w:color="auto"/>
        <w:left w:val="none" w:sz="0" w:space="0" w:color="auto"/>
        <w:bottom w:val="none" w:sz="0" w:space="0" w:color="auto"/>
        <w:right w:val="none" w:sz="0" w:space="0" w:color="auto"/>
      </w:divBdr>
    </w:div>
    <w:div w:id="1021781259">
      <w:bodyDiv w:val="1"/>
      <w:marLeft w:val="0"/>
      <w:marRight w:val="0"/>
      <w:marTop w:val="0"/>
      <w:marBottom w:val="0"/>
      <w:divBdr>
        <w:top w:val="none" w:sz="0" w:space="0" w:color="auto"/>
        <w:left w:val="none" w:sz="0" w:space="0" w:color="auto"/>
        <w:bottom w:val="none" w:sz="0" w:space="0" w:color="auto"/>
        <w:right w:val="none" w:sz="0" w:space="0" w:color="auto"/>
      </w:divBdr>
    </w:div>
    <w:div w:id="1510288389">
      <w:bodyDiv w:val="1"/>
      <w:marLeft w:val="0"/>
      <w:marRight w:val="0"/>
      <w:marTop w:val="0"/>
      <w:marBottom w:val="0"/>
      <w:divBdr>
        <w:top w:val="none" w:sz="0" w:space="0" w:color="auto"/>
        <w:left w:val="none" w:sz="0" w:space="0" w:color="auto"/>
        <w:bottom w:val="none" w:sz="0" w:space="0" w:color="auto"/>
        <w:right w:val="none" w:sz="0" w:space="0" w:color="auto"/>
      </w:divBdr>
    </w:div>
    <w:div w:id="1611669361">
      <w:bodyDiv w:val="1"/>
      <w:marLeft w:val="0"/>
      <w:marRight w:val="0"/>
      <w:marTop w:val="0"/>
      <w:marBottom w:val="0"/>
      <w:divBdr>
        <w:top w:val="none" w:sz="0" w:space="0" w:color="auto"/>
        <w:left w:val="none" w:sz="0" w:space="0" w:color="auto"/>
        <w:bottom w:val="none" w:sz="0" w:space="0" w:color="auto"/>
        <w:right w:val="none" w:sz="0" w:space="0" w:color="auto"/>
      </w:divBdr>
    </w:div>
    <w:div w:id="1868635383">
      <w:bodyDiv w:val="1"/>
      <w:marLeft w:val="0"/>
      <w:marRight w:val="0"/>
      <w:marTop w:val="0"/>
      <w:marBottom w:val="0"/>
      <w:divBdr>
        <w:top w:val="none" w:sz="0" w:space="0" w:color="auto"/>
        <w:left w:val="none" w:sz="0" w:space="0" w:color="auto"/>
        <w:bottom w:val="none" w:sz="0" w:space="0" w:color="auto"/>
        <w:right w:val="none" w:sz="0" w:space="0" w:color="auto"/>
      </w:divBdr>
    </w:div>
    <w:div w:id="2042706208">
      <w:bodyDiv w:val="1"/>
      <w:marLeft w:val="0"/>
      <w:marRight w:val="0"/>
      <w:marTop w:val="0"/>
      <w:marBottom w:val="0"/>
      <w:divBdr>
        <w:top w:val="none" w:sz="0" w:space="0" w:color="auto"/>
        <w:left w:val="none" w:sz="0" w:space="0" w:color="auto"/>
        <w:bottom w:val="none" w:sz="0" w:space="0" w:color="auto"/>
        <w:right w:val="none" w:sz="0" w:space="0" w:color="auto"/>
      </w:divBdr>
    </w:div>
    <w:div w:id="2049330185">
      <w:bodyDiv w:val="1"/>
      <w:marLeft w:val="0"/>
      <w:marRight w:val="0"/>
      <w:marTop w:val="0"/>
      <w:marBottom w:val="0"/>
      <w:divBdr>
        <w:top w:val="none" w:sz="0" w:space="0" w:color="auto"/>
        <w:left w:val="none" w:sz="0" w:space="0" w:color="auto"/>
        <w:bottom w:val="none" w:sz="0" w:space="0" w:color="auto"/>
        <w:right w:val="none" w:sz="0" w:space="0" w:color="auto"/>
      </w:divBdr>
    </w:div>
    <w:div w:id="211054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wl.english.purdue.edu/owl/resource/922/03/"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pastyl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hrasebank.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9E284F-C065-4EDF-8B5F-31E1F5883D1F}">
  <ds:schemaRefs>
    <ds:schemaRef ds:uri="http://schemas.openxmlformats.org/officeDocument/2006/bibliography"/>
  </ds:schemaRefs>
</ds:datastoreItem>
</file>

<file path=customXml/itemProps2.xml><?xml version="1.0" encoding="utf-8"?>
<ds:datastoreItem xmlns:ds="http://schemas.openxmlformats.org/officeDocument/2006/customXml" ds:itemID="{3ED779D0-6A41-41E8-90BF-6560775D358D}"/>
</file>

<file path=customXml/itemProps3.xml><?xml version="1.0" encoding="utf-8"?>
<ds:datastoreItem xmlns:ds="http://schemas.openxmlformats.org/officeDocument/2006/customXml" ds:itemID="{533C19E6-4C4B-48A8-B954-0847A9723C09}"/>
</file>

<file path=customXml/itemProps4.xml><?xml version="1.0" encoding="utf-8"?>
<ds:datastoreItem xmlns:ds="http://schemas.openxmlformats.org/officeDocument/2006/customXml" ds:itemID="{49B4E3BE-A094-4BE1-943E-3CAEDC735C3B}"/>
</file>

<file path=docProps/app.xml><?xml version="1.0" encoding="utf-8"?>
<Properties xmlns="http://schemas.openxmlformats.org/officeDocument/2006/extended-properties" xmlns:vt="http://schemas.openxmlformats.org/officeDocument/2006/docPropsVTypes">
  <Template>Normal.dotm</Template>
  <TotalTime>3</TotalTime>
  <Pages>6</Pages>
  <Words>1637</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2016-06-22T13:57:00Z</cp:lastPrinted>
  <dcterms:created xsi:type="dcterms:W3CDTF">2016-05-10T16:15:00Z</dcterms:created>
  <dcterms:modified xsi:type="dcterms:W3CDTF">2016-06-22T13:57:00Z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5076200</vt:r8>
  </property>
</Properties>
</file>